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B1AC6" w14:textId="3D65C8A8" w:rsidR="00CB12C3" w:rsidRPr="00FC11C1" w:rsidRDefault="002E045B" w:rsidP="00FC11C1">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2CC">
        <w:rPr>
          <w:noProof/>
          <w:sz w:val="24"/>
          <w:szCs w:val="24"/>
          <w:lang w:eastAsia="de-AT"/>
        </w:rPr>
        <mc:AlternateContent>
          <mc:Choice Requires="wps">
            <w:drawing>
              <wp:anchor distT="0" distB="0" distL="114300" distR="114300" simplePos="0" relativeHeight="251659264" behindDoc="0" locked="0" layoutInCell="1" allowOverlap="1" wp14:anchorId="4EABA98B" wp14:editId="09F0E5B3">
                <wp:simplePos x="0" y="0"/>
                <wp:positionH relativeFrom="column">
                  <wp:posOffset>-414020</wp:posOffset>
                </wp:positionH>
                <wp:positionV relativeFrom="paragraph">
                  <wp:posOffset>10160</wp:posOffset>
                </wp:positionV>
                <wp:extent cx="6581775" cy="752475"/>
                <wp:effectExtent l="0" t="0" r="0" b="9525"/>
                <wp:wrapSquare wrapText="bothSides"/>
                <wp:docPr id="3" name="Textfeld 3"/>
                <wp:cNvGraphicFramePr/>
                <a:graphic xmlns:a="http://schemas.openxmlformats.org/drawingml/2006/main">
                  <a:graphicData uri="http://schemas.microsoft.com/office/word/2010/wordprocessingShape">
                    <wps:wsp>
                      <wps:cNvSpPr txBox="1"/>
                      <wps:spPr>
                        <a:xfrm>
                          <a:off x="0" y="0"/>
                          <a:ext cx="6581775" cy="752475"/>
                        </a:xfrm>
                        <a:prstGeom prst="rect">
                          <a:avLst/>
                        </a:prstGeom>
                        <a:noFill/>
                        <a:ln>
                          <a:noFill/>
                        </a:ln>
                        <a:effectLst/>
                      </wps:spPr>
                      <wps:txbx>
                        <w:txbxContent>
                          <w:p w14:paraId="68DFB4A5" w14:textId="7BCBEB46" w:rsidR="009721D5" w:rsidRPr="00CB12C3" w:rsidRDefault="009721D5" w:rsidP="002E045B">
                            <w:pPr>
                              <w:rPr>
                                <w:b/>
                                <w:outline/>
                                <w:color w:val="FFC000" w:themeColor="accent4"/>
                                <w:sz w:val="72"/>
                                <w:szCs w:val="7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14:props3d w14:extrusionH="57150" w14:contourW="0" w14:prstMaterial="softEdge">
                                  <w14:bevelT w14:w="25400" w14:h="38100" w14:prst="circle"/>
                                </w14:props3d>
                              </w:rPr>
                            </w:pPr>
                          </w:p>
                          <w:p w14:paraId="1CCE9CE0" w14:textId="77777777" w:rsidR="007A7508" w:rsidRPr="00CB12C3" w:rsidRDefault="007A7508" w:rsidP="00870A0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4EABA98B" id="_x0000_t202" coordsize="21600,21600" o:spt="202" path="m,l,21600r21600,l21600,xe">
                <v:stroke joinstyle="miter"/>
                <v:path gradientshapeok="t" o:connecttype="rect"/>
              </v:shapetype>
              <v:shape id="Textfeld 3" o:spid="_x0000_s1026" type="#_x0000_t202" style="position:absolute;margin-left:-32.6pt;margin-top:.8pt;width:518.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" filled="f" stroked="f">
                <v:textbox>
                  <w:txbxContent>
                    <w:p w14:paraId="68DFB4A5" w14:textId="7BCBEB46" w:rsidR="009721D5" w:rsidRPr="00CB12C3" w:rsidRDefault="009721D5" w:rsidP="002E045B">
                      <w:pPr>
                        <w:rPr>
                          <w:b/>
                          <w:outline/>
                          <w:color w:val="FFC000" w:themeColor="accent4"/>
                          <w:sz w:val="72"/>
                          <w:szCs w:val="72"/>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14:props3d w14:extrusionH="57150" w14:contourW="0" w14:prstMaterial="softEdge">
                            <w14:bevelT w14:w="25400" w14:h="38100" w14:prst="circle"/>
                          </w14:props3d>
                        </w:rPr>
                      </w:pPr>
                    </w:p>
                    <w:p w14:paraId="1CCE9CE0" w14:textId="77777777" w:rsidR="007A7508" w:rsidRPr="00CB12C3" w:rsidRDefault="007A7508" w:rsidP="00870A0E">
                      <w:pPr>
                        <w:jc w:val="center"/>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1803F8F8" wp14:editId="04CFB3AB">
                <wp:simplePos x="0" y="0"/>
                <wp:positionH relativeFrom="column">
                  <wp:posOffset>-261620</wp:posOffset>
                </wp:positionH>
                <wp:positionV relativeFrom="paragraph">
                  <wp:posOffset>162560</wp:posOffset>
                </wp:positionV>
                <wp:extent cx="6210300" cy="600075"/>
                <wp:effectExtent l="0" t="0" r="0" b="9525"/>
                <wp:wrapNone/>
                <wp:docPr id="1" name="Textfeld 1"/>
                <wp:cNvGraphicFramePr/>
                <a:graphic xmlns:a="http://schemas.openxmlformats.org/drawingml/2006/main">
                  <a:graphicData uri="http://schemas.microsoft.com/office/word/2010/wordprocessingShape">
                    <wps:wsp>
                      <wps:cNvSpPr txBox="1"/>
                      <wps:spPr>
                        <a:xfrm>
                          <a:off x="0" y="0"/>
                          <a:ext cx="6210300" cy="600075"/>
                        </a:xfrm>
                        <a:prstGeom prst="rect">
                          <a:avLst/>
                        </a:prstGeom>
                        <a:noFill/>
                        <a:ln>
                          <a:noFill/>
                        </a:ln>
                        <a:effectLst/>
                      </wps:spPr>
                      <wps:txbx>
                        <w:txbxContent>
                          <w:p w14:paraId="1E14CA2B" w14:textId="6A6B0D4C" w:rsidR="002E045B" w:rsidRPr="002E045B" w:rsidRDefault="00981EE5" w:rsidP="002E045B">
                            <w:pPr>
                              <w:jc w:val="center"/>
                              <w:rPr>
                                <w:b/>
                                <w:outline/>
                                <w:color w:val="F7CAAC" w:themeColor="accent2" w:themeTint="66"/>
                                <w:sz w:val="72"/>
                                <w:szCs w:val="72"/>
                                <w14:textOutline w14:w="11112" w14:cap="flat" w14:cmpd="sng" w14:algn="ctr">
                                  <w14:solidFill>
                                    <w14:schemeClr w14:val="accent2"/>
                                  </w14:solidFill>
                                  <w14:prstDash w14:val="solid"/>
                                  <w14:round/>
                                </w14:textOutline>
                              </w:rPr>
                            </w:pPr>
                            <w:r>
                              <w:rPr>
                                <w:b/>
                                <w:outline/>
                                <w:color w:val="F7CAAC" w:themeColor="accent2" w:themeTint="66"/>
                                <w:sz w:val="72"/>
                                <w:szCs w:val="72"/>
                                <w14:textOutline w14:w="11112" w14:cap="flat" w14:cmpd="sng" w14:algn="ctr">
                                  <w14:solidFill>
                                    <w14:schemeClr w14:val="accent2"/>
                                  </w14:solidFill>
                                  <w14:prstDash w14:val="solid"/>
                                  <w14:round/>
                                </w14:textOutline>
                              </w:rPr>
                              <w:t xml:space="preserve">NEWSLETTER NR. </w:t>
                            </w:r>
                            <w:r>
                              <w:rPr>
                                <w:b/>
                                <w:outline/>
                                <w:color w:val="F7CAAC" w:themeColor="accent2" w:themeTint="66"/>
                                <w:sz w:val="72"/>
                                <w:szCs w:val="72"/>
                                <w14:textOutline w14:w="11112" w14:cap="flat" w14:cmpd="sng" w14:algn="ctr">
                                  <w14:solidFill>
                                    <w14:schemeClr w14:val="accent2"/>
                                  </w14:solidFill>
                                  <w14:prstDash w14:val="solid"/>
                                  <w14:round/>
                                </w14:textOutline>
                              </w:rPr>
                              <w:t>3</w:t>
                            </w:r>
                            <w:r w:rsidR="002E045B" w:rsidRPr="002E045B">
                              <w:rPr>
                                <w:b/>
                                <w:outline/>
                                <w:color w:val="F7CAAC" w:themeColor="accent2" w:themeTint="66"/>
                                <w:sz w:val="72"/>
                                <w:szCs w:val="72"/>
                                <w14:textOutline w14:w="11112" w14:cap="flat" w14:cmpd="sng" w14:algn="ctr">
                                  <w14:solidFill>
                                    <w14:schemeClr w14:val="accent2"/>
                                  </w14:solidFill>
                                  <w14:prstDash w14:val="solid"/>
                                  <w14:round/>
                                </w14:textOutline>
                              </w:rPr>
                              <w:t xml:space="preserve"> –</w:t>
                            </w:r>
                            <w:r w:rsidR="002E045B">
                              <w:rPr>
                                <w:b/>
                                <w:outline/>
                                <w:color w:val="F7CAAC" w:themeColor="accent2" w:themeTint="66"/>
                                <w:sz w:val="72"/>
                                <w:szCs w:val="72"/>
                                <w14:textOutline w14:w="11112" w14:cap="flat" w14:cmpd="sng" w14:algn="ctr">
                                  <w14:solidFill>
                                    <w14:schemeClr w14:val="accent2"/>
                                  </w14:solidFill>
                                  <w14:prstDash w14:val="solid"/>
                                  <w14:round/>
                                </w14:textOutline>
                              </w:rPr>
                              <w:t xml:space="preserve"> Mai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3F8F8" id="Textfeld 1" o:spid="_x0000_s1027" type="#_x0000_t202" style="position:absolute;margin-left:-20.6pt;margin-top:12.8pt;width:489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" filled="f" stroked="f">
                <v:fill o:detectmouseclick="t"/>
                <v:textbox>
                  <w:txbxContent>
                    <w:p w14:paraId="1E14CA2B" w14:textId="6A6B0D4C" w:rsidR="002E045B" w:rsidRPr="002E045B" w:rsidRDefault="00981EE5" w:rsidP="002E045B">
                      <w:pPr>
                        <w:jc w:val="center"/>
                        <w:rPr>
                          <w:b/>
                          <w:outline/>
                          <w:color w:val="F7CAAC" w:themeColor="accent2" w:themeTint="66"/>
                          <w:sz w:val="72"/>
                          <w:szCs w:val="72"/>
                          <w14:textOutline w14:w="11112" w14:cap="flat" w14:cmpd="sng" w14:algn="ctr">
                            <w14:solidFill>
                              <w14:schemeClr w14:val="accent2"/>
                            </w14:solidFill>
                            <w14:prstDash w14:val="solid"/>
                            <w14:round/>
                          </w14:textOutline>
                        </w:rPr>
                      </w:pPr>
                      <w:r>
                        <w:rPr>
                          <w:b/>
                          <w:outline/>
                          <w:color w:val="F7CAAC" w:themeColor="accent2" w:themeTint="66"/>
                          <w:sz w:val="72"/>
                          <w:szCs w:val="72"/>
                          <w14:textOutline w14:w="11112" w14:cap="flat" w14:cmpd="sng" w14:algn="ctr">
                            <w14:solidFill>
                              <w14:schemeClr w14:val="accent2"/>
                            </w14:solidFill>
                            <w14:prstDash w14:val="solid"/>
                            <w14:round/>
                          </w14:textOutline>
                        </w:rPr>
                        <w:t xml:space="preserve">NEWSLETTER NR. </w:t>
                      </w:r>
                      <w:r>
                        <w:rPr>
                          <w:b/>
                          <w:outline/>
                          <w:color w:val="F7CAAC" w:themeColor="accent2" w:themeTint="66"/>
                          <w:sz w:val="72"/>
                          <w:szCs w:val="72"/>
                          <w14:textOutline w14:w="11112" w14:cap="flat" w14:cmpd="sng" w14:algn="ctr">
                            <w14:solidFill>
                              <w14:schemeClr w14:val="accent2"/>
                            </w14:solidFill>
                            <w14:prstDash w14:val="solid"/>
                            <w14:round/>
                          </w14:textOutline>
                        </w:rPr>
                        <w:t>3</w:t>
                      </w:r>
                      <w:r w:rsidR="002E045B" w:rsidRPr="002E045B">
                        <w:rPr>
                          <w:b/>
                          <w:outline/>
                          <w:color w:val="F7CAAC" w:themeColor="accent2" w:themeTint="66"/>
                          <w:sz w:val="72"/>
                          <w:szCs w:val="72"/>
                          <w14:textOutline w14:w="11112" w14:cap="flat" w14:cmpd="sng" w14:algn="ctr">
                            <w14:solidFill>
                              <w14:schemeClr w14:val="accent2"/>
                            </w14:solidFill>
                            <w14:prstDash w14:val="solid"/>
                            <w14:round/>
                          </w14:textOutline>
                        </w:rPr>
                        <w:t xml:space="preserve"> –</w:t>
                      </w:r>
                      <w:r w:rsidR="002E045B">
                        <w:rPr>
                          <w:b/>
                          <w:outline/>
                          <w:color w:val="F7CAAC" w:themeColor="accent2" w:themeTint="66"/>
                          <w:sz w:val="72"/>
                          <w:szCs w:val="72"/>
                          <w14:textOutline w14:w="11112" w14:cap="flat" w14:cmpd="sng" w14:algn="ctr">
                            <w14:solidFill>
                              <w14:schemeClr w14:val="accent2"/>
                            </w14:solidFill>
                            <w14:prstDash w14:val="solid"/>
                            <w14:round/>
                          </w14:textOutline>
                        </w:rPr>
                        <w:t xml:space="preserve"> Mai 2022</w:t>
                      </w:r>
                    </w:p>
                  </w:txbxContent>
                </v:textbox>
              </v:shape>
            </w:pict>
          </mc:Fallback>
        </mc:AlternateContent>
      </w:r>
      <w:r w:rsidR="00CB12C3" w:rsidRPr="00870A0E">
        <w:rPr>
          <w:rFonts w:ascii="Calibri" w:eastAsia="DengXian" w:hAnsi="Calibri" w:cs="Arial"/>
          <w:sz w:val="24"/>
          <w:szCs w:val="24"/>
          <w:lang w:eastAsia="zh-CN"/>
        </w:rPr>
        <w:t>Liebe Imkerfreunde!</w:t>
      </w:r>
    </w:p>
    <w:p w14:paraId="0CE632B7" w14:textId="674A16D3" w:rsidR="00B612CC" w:rsidRPr="00B612CC" w:rsidRDefault="00B612CC" w:rsidP="00B612CC">
      <w:pPr>
        <w:spacing w:line="240" w:lineRule="auto"/>
        <w:rPr>
          <w:rFonts w:ascii="Calibri" w:eastAsia="DengXian" w:hAnsi="Calibri" w:cs="Arial"/>
          <w:sz w:val="24"/>
          <w:szCs w:val="24"/>
          <w:lang w:eastAsia="zh-CN"/>
        </w:rPr>
      </w:pPr>
    </w:p>
    <w:p w14:paraId="4F0B3E22" w14:textId="3526D869" w:rsidR="00870A0E" w:rsidRPr="00870A0E" w:rsidRDefault="00870A0E" w:rsidP="00870A0E">
      <w:pPr>
        <w:spacing w:line="240" w:lineRule="auto"/>
        <w:jc w:val="both"/>
        <w:rPr>
          <w:rFonts w:ascii="Calibri" w:eastAsia="DengXian" w:hAnsi="Calibri" w:cs="Arial"/>
          <w:sz w:val="24"/>
          <w:szCs w:val="24"/>
          <w:lang w:eastAsia="zh-CN"/>
        </w:rPr>
      </w:pPr>
      <w:r w:rsidRPr="00870A0E">
        <w:rPr>
          <w:rFonts w:ascii="Calibri" w:eastAsia="DengXian" w:hAnsi="Calibri" w:cs="Arial"/>
          <w:sz w:val="24"/>
          <w:szCs w:val="24"/>
          <w:lang w:eastAsia="zh-CN"/>
        </w:rPr>
        <w:t>Liebe Funktionärinnen!</w:t>
      </w:r>
    </w:p>
    <w:p w14:paraId="3DC1A4EE" w14:textId="541C2DCA" w:rsidR="00870A0E" w:rsidRDefault="00870A0E" w:rsidP="00CB12C3">
      <w:pPr>
        <w:spacing w:line="240" w:lineRule="auto"/>
        <w:jc w:val="both"/>
        <w:rPr>
          <w:rFonts w:ascii="Calibri" w:eastAsia="DengXian" w:hAnsi="Calibri" w:cs="Arial"/>
          <w:sz w:val="24"/>
          <w:szCs w:val="24"/>
          <w:lang w:eastAsia="zh-CN"/>
        </w:rPr>
      </w:pPr>
      <w:r w:rsidRPr="00870A0E">
        <w:rPr>
          <w:rFonts w:ascii="Calibri" w:eastAsia="DengXian" w:hAnsi="Calibri" w:cs="Arial"/>
          <w:sz w:val="24"/>
          <w:szCs w:val="24"/>
          <w:lang w:eastAsia="zh-CN"/>
        </w:rPr>
        <w:t>Liebe Funktionäre!</w:t>
      </w:r>
    </w:p>
    <w:p w14:paraId="2C15F351" w14:textId="77777777" w:rsidR="00A64E3D" w:rsidRDefault="00A64E3D" w:rsidP="00A427D9">
      <w:pPr>
        <w:rPr>
          <w:rFonts w:ascii="Calibri" w:eastAsia="Times New Roman" w:hAnsi="Calibri" w:cs="Times New Roman"/>
          <w:color w:val="000000"/>
          <w:sz w:val="24"/>
          <w:szCs w:val="24"/>
        </w:rPr>
      </w:pPr>
    </w:p>
    <w:p w14:paraId="3A7D07EE" w14:textId="091CE4A0" w:rsidR="00702770" w:rsidRPr="005435A0" w:rsidRDefault="006B1207" w:rsidP="00702770">
      <w:pPr>
        <w:pBdr>
          <w:top w:val="single" w:sz="4" w:space="1" w:color="auto"/>
          <w:left w:val="single" w:sz="4" w:space="4" w:color="auto"/>
          <w:bottom w:val="single" w:sz="4" w:space="0" w:color="auto"/>
          <w:right w:val="single" w:sz="4" w:space="4" w:color="auto"/>
        </w:pBdr>
        <w:shd w:val="clear" w:color="auto" w:fill="D5DCE4" w:themeFill="text2" w:themeFillTint="33"/>
        <w:jc w:val="center"/>
        <w:rPr>
          <w:rFonts w:ascii="Arial" w:hAnsi="Arial" w:cs="Arial"/>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35A0">
        <w:rPr>
          <w:rFonts w:ascii="Arial" w:hAnsi="Arial" w:cs="Arial"/>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Landesimkertag 2022</w:t>
      </w:r>
      <w:r w:rsidR="00197CBC">
        <w:rPr>
          <w:rFonts w:ascii="Arial" w:hAnsi="Arial" w:cs="Arial"/>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eine Nachlese</w:t>
      </w:r>
    </w:p>
    <w:p w14:paraId="69A60974" w14:textId="77777777" w:rsidR="00702770" w:rsidRDefault="00702770" w:rsidP="00A427D9">
      <w:pPr>
        <w:rPr>
          <w:rFonts w:ascii="Calibri" w:eastAsia="Times New Roman" w:hAnsi="Calibri" w:cs="Times New Roman"/>
          <w:color w:val="000000"/>
          <w:sz w:val="24"/>
          <w:szCs w:val="24"/>
        </w:rPr>
      </w:pPr>
    </w:p>
    <w:p w14:paraId="6C267263" w14:textId="2D109B17" w:rsidR="00197CBC" w:rsidRDefault="00197CBC" w:rsidP="00197CBC">
      <w:r w:rsidRPr="00126689">
        <w:t xml:space="preserve">An dieser Stelle herzlichen Dank für den </w:t>
      </w:r>
      <w:r>
        <w:t>zahlreichen</w:t>
      </w:r>
      <w:r w:rsidRPr="00126689">
        <w:t xml:space="preserve"> Besuch der Veranstaltung</w:t>
      </w:r>
      <w:r>
        <w:t xml:space="preserve">. </w:t>
      </w:r>
    </w:p>
    <w:p w14:paraId="678100CB" w14:textId="720B1F92" w:rsidR="00FC5D18" w:rsidRPr="00197CBC" w:rsidRDefault="00197CBC" w:rsidP="00197CBC">
      <w:r>
        <w:t>4 Vortrag</w:t>
      </w:r>
      <w:r>
        <w:t xml:space="preserve">ende, jeder für sich ein Unikat, faszinierte </w:t>
      </w:r>
      <w:r>
        <w:t xml:space="preserve">mit </w:t>
      </w:r>
      <w:r>
        <w:t>spannenden Themen und Inhalten.</w:t>
      </w:r>
      <w:r>
        <w:br/>
        <w:t xml:space="preserve">Auch die neu eingeführte </w:t>
      </w:r>
      <w:r>
        <w:t>vor Ort Bewirtung</w:t>
      </w:r>
      <w:r>
        <w:t xml:space="preserve"> während der Mittagspause hat sich gut bewährt, wodurch an den Stehtischen in angenehmer Atmosphäre Gespräche und viel Informationsaustausch geführt werden konnten. </w:t>
      </w:r>
      <w:r>
        <w:rPr>
          <w:rFonts w:ascii="Calibri" w:eastAsia="DengXian" w:hAnsi="Calibri" w:cs="Arial"/>
          <w:sz w:val="24"/>
          <w:szCs w:val="24"/>
          <w:lang w:eastAsia="zh-CN"/>
        </w:rPr>
        <w:t xml:space="preserve"> </w:t>
      </w:r>
    </w:p>
    <w:p w14:paraId="0FEA7D6B" w14:textId="77777777" w:rsidR="00C24509" w:rsidRDefault="00C24509" w:rsidP="006A040E">
      <w:pPr>
        <w:rPr>
          <w:rFonts w:ascii="Calibri" w:eastAsia="Times New Roman" w:hAnsi="Calibri" w:cs="Times New Roman"/>
          <w:b/>
          <w:color w:val="000000"/>
          <w:u w:val="single"/>
        </w:rPr>
      </w:pPr>
    </w:p>
    <w:p w14:paraId="4EC3CAFA" w14:textId="4FD6FCA0" w:rsidR="00197CBC" w:rsidRPr="00197CBC" w:rsidRDefault="00197CBC" w:rsidP="00197CBC">
      <w:pPr>
        <w:pBdr>
          <w:top w:val="single" w:sz="4" w:space="1" w:color="auto"/>
          <w:left w:val="single" w:sz="4" w:space="4" w:color="auto"/>
          <w:bottom w:val="single" w:sz="4" w:space="0" w:color="auto"/>
          <w:right w:val="single" w:sz="4" w:space="4" w:color="auto"/>
        </w:pBdr>
        <w:shd w:val="clear" w:color="auto" w:fill="D5DCE4" w:themeFill="text2" w:themeFillTint="33"/>
        <w:jc w:val="center"/>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7CBC">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Honig und Honigertrag </w:t>
      </w:r>
    </w:p>
    <w:p w14:paraId="75AB833F" w14:textId="77777777" w:rsidR="00197CBC" w:rsidRDefault="00197CBC" w:rsidP="006A040E">
      <w:pPr>
        <w:rPr>
          <w:rFonts w:ascii="Calibri" w:eastAsia="Times New Roman" w:hAnsi="Calibri" w:cs="Times New Roman"/>
          <w:b/>
          <w:color w:val="000000"/>
          <w:u w:val="single"/>
        </w:rPr>
      </w:pPr>
    </w:p>
    <w:p w14:paraId="014079B6" w14:textId="21CD7D79" w:rsidR="00197CBC" w:rsidRDefault="00197CBC" w:rsidP="00197CBC">
      <w:r>
        <w:t xml:space="preserve">Eine alte Bienenweisheit </w:t>
      </w:r>
      <w:r>
        <w:t>besagt</w:t>
      </w:r>
      <w:r>
        <w:t xml:space="preserve">, </w:t>
      </w:r>
      <w:r>
        <w:t xml:space="preserve">dass man </w:t>
      </w:r>
      <w:r>
        <w:t>die Bienenvölker zum Futtertrog stellen</w:t>
      </w:r>
      <w:r>
        <w:t xml:space="preserve"> soll</w:t>
      </w:r>
      <w:r>
        <w:t>.</w:t>
      </w:r>
    </w:p>
    <w:p w14:paraId="2189E3BB" w14:textId="77777777" w:rsidR="00197CBC" w:rsidRDefault="00197CBC" w:rsidP="00197CBC">
      <w:r>
        <w:t>Jetzt ist die Zeit der Bienenwanderung und Bienenvölker für eine optimale Bestäubung zu nutzen. Allerdings sind dafür auch einige Vorbereitungen erforderlich.</w:t>
      </w:r>
    </w:p>
    <w:p w14:paraId="41F241A5" w14:textId="77777777" w:rsidR="00197CBC" w:rsidRDefault="00197CBC" w:rsidP="00197CBC">
      <w:r>
        <w:t>Einerseits muss man sich in NÖ zuvor im Büro des Landesverbandes eine Wanderkarte besorgen. Voraussetzung dafür ist die Seuchenfreiheit der Bienenvölker. Dazu ist eine eidesstattliche Erklärung abzugeben. Um diesbezüglich sicher zu sein, nutzen viele Imker dazu die Futterkranzproben/</w:t>
      </w:r>
      <w:proofErr w:type="spellStart"/>
      <w:r>
        <w:t>Gemülleproben</w:t>
      </w:r>
      <w:proofErr w:type="spellEnd"/>
      <w:r>
        <w:t xml:space="preserve">, deren Untersuchung auch sehr großzügig gefördert wird. </w:t>
      </w:r>
    </w:p>
    <w:p w14:paraId="0B43A9E5" w14:textId="77777777" w:rsidR="00197CBC" w:rsidRDefault="00197CBC" w:rsidP="006A040E">
      <w:pPr>
        <w:rPr>
          <w:rFonts w:ascii="Calibri" w:eastAsia="Times New Roman" w:hAnsi="Calibri" w:cs="Times New Roman"/>
          <w:b/>
          <w:color w:val="000000"/>
          <w:u w:val="single"/>
        </w:rPr>
      </w:pPr>
    </w:p>
    <w:p w14:paraId="4482ADAC" w14:textId="227D438F" w:rsidR="00357FF2" w:rsidRDefault="00357FF2" w:rsidP="00357FF2">
      <w:pPr>
        <w:pBdr>
          <w:top w:val="single" w:sz="4" w:space="1" w:color="auto"/>
          <w:left w:val="single" w:sz="4" w:space="4" w:color="auto"/>
          <w:bottom w:val="single" w:sz="4" w:space="0" w:color="auto"/>
          <w:right w:val="single" w:sz="4" w:space="4" w:color="auto"/>
        </w:pBdr>
        <w:shd w:val="clear" w:color="auto" w:fill="D5DCE4" w:themeFill="text2" w:themeFillTint="33"/>
        <w:jc w:val="center"/>
        <w:rPr>
          <w:b/>
          <w:bCs/>
        </w:rPr>
      </w:pPr>
      <w:r w:rsidRPr="00357FF2">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357FF2">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inzigartig</w:t>
      </w:r>
      <w:r w:rsidR="005E422B">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357FF2">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Bienenwanderbörse NÖ</w:t>
      </w:r>
    </w:p>
    <w:p w14:paraId="644D7520" w14:textId="77777777" w:rsidR="00357FF2" w:rsidRPr="006C3C23" w:rsidRDefault="00357FF2" w:rsidP="00357FF2">
      <w:pPr>
        <w:rPr>
          <w:b/>
          <w:bCs/>
        </w:rPr>
      </w:pPr>
    </w:p>
    <w:p w14:paraId="09135FF5" w14:textId="4F25A57C" w:rsidR="00357FF2" w:rsidRDefault="00357FF2" w:rsidP="00357FF2">
      <w:r>
        <w:t xml:space="preserve">Unter </w:t>
      </w:r>
      <w:r>
        <w:t>www.</w:t>
      </w:r>
      <w:r>
        <w:t xml:space="preserve">bienenwanderboerse.at finden sie alle Angebote der Landwirte für eine mögliche Aufstellung von Bienenvölkern. </w:t>
      </w:r>
      <w:proofErr w:type="spellStart"/>
      <w:r>
        <w:t>Weiters</w:t>
      </w:r>
      <w:proofErr w:type="spellEnd"/>
      <w:r>
        <w:t xml:space="preserve"> sind in dieser App auch alle erforderlichen Daten und Wissensbereiche abzufragen, die auch unkundigen Imkern den Transport ihrer Völker erleichtern sollen. </w:t>
      </w:r>
    </w:p>
    <w:p w14:paraId="4754E23E" w14:textId="17FF684F" w:rsidR="00357FF2" w:rsidRDefault="00357FF2" w:rsidP="00357FF2">
      <w:r>
        <w:t xml:space="preserve">Umgekehrt können auch Imker in der Wanderbörse ihre </w:t>
      </w:r>
      <w:r w:rsidR="005E422B">
        <w:t>Völker zur Verfügung stellen um</w:t>
      </w:r>
      <w:r>
        <w:t xml:space="preserve">so leichter zu Zieladressen zu gelangen. </w:t>
      </w:r>
    </w:p>
    <w:p w14:paraId="1E782CC2" w14:textId="77777777" w:rsidR="00357FF2" w:rsidRDefault="00357FF2" w:rsidP="00357FF2">
      <w:pPr>
        <w:rPr>
          <w:rFonts w:ascii="Helvetica" w:hAnsi="Helvetica"/>
          <w:color w:val="00007F"/>
          <w:sz w:val="20"/>
          <w:szCs w:val="20"/>
          <w:shd w:val="clear" w:color="auto" w:fill="FFFFFF"/>
        </w:rPr>
      </w:pPr>
      <w:r>
        <w:t>Wichtig ist, sich entsprechend zu informieren, ob der beabsichtigte Aufstellplatz sich in einem Sperrkreis einer aufgetretenen Seuche, oder in einem Schutzgebiet einer Belegstelle befindet. Auch dies ist in der Bienenwanderbörse entsprechend verzeichnet.</w:t>
      </w:r>
      <w:r>
        <w:br/>
        <w:t xml:space="preserve">Näheres unter: </w:t>
      </w:r>
      <w:r>
        <w:rPr>
          <w:rFonts w:ascii="Helvetica" w:hAnsi="Helvetica"/>
          <w:color w:val="00007F"/>
          <w:sz w:val="20"/>
          <w:szCs w:val="20"/>
          <w:shd w:val="clear" w:color="auto" w:fill="FFFFFF"/>
        </w:rPr>
        <w:t xml:space="preserve">https://bienenwanderboerse.at </w:t>
      </w:r>
    </w:p>
    <w:p w14:paraId="70032A57" w14:textId="77777777" w:rsidR="005E422B" w:rsidRDefault="005E422B" w:rsidP="00357FF2"/>
    <w:p w14:paraId="5674EC05" w14:textId="77777777" w:rsidR="005E422B" w:rsidRDefault="005E422B" w:rsidP="00357FF2"/>
    <w:p w14:paraId="5E8F68E9" w14:textId="77777777" w:rsidR="005E422B" w:rsidRDefault="005E422B" w:rsidP="00357FF2"/>
    <w:p w14:paraId="3EB89E77" w14:textId="77777777" w:rsidR="005E422B" w:rsidRDefault="005E422B" w:rsidP="00357FF2"/>
    <w:p w14:paraId="4BA423AE" w14:textId="77777777" w:rsidR="005E422B" w:rsidRDefault="005E422B" w:rsidP="00357FF2"/>
    <w:p w14:paraId="6A867D52" w14:textId="0D1EC1F2" w:rsidR="00357FF2" w:rsidRPr="005E422B" w:rsidRDefault="005E422B" w:rsidP="005E422B">
      <w:pPr>
        <w:pBdr>
          <w:top w:val="single" w:sz="4" w:space="1" w:color="auto"/>
          <w:left w:val="single" w:sz="4" w:space="4" w:color="auto"/>
          <w:bottom w:val="single" w:sz="4" w:space="0" w:color="auto"/>
          <w:right w:val="single" w:sz="4" w:space="4" w:color="auto"/>
        </w:pBdr>
        <w:shd w:val="clear" w:color="auto" w:fill="D5DCE4" w:themeFill="text2" w:themeFillTint="33"/>
        <w:jc w:val="center"/>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22B">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Sponsoring - </w:t>
      </w:r>
      <w:r w:rsidRPr="005E422B">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Aktivitäten des NÖIV</w:t>
      </w:r>
    </w:p>
    <w:p w14:paraId="66C5F90D" w14:textId="77777777" w:rsidR="005E422B" w:rsidRDefault="005E422B" w:rsidP="006A040E">
      <w:pPr>
        <w:rPr>
          <w:rFonts w:ascii="Calibri" w:eastAsia="Times New Roman" w:hAnsi="Calibri" w:cs="Times New Roman"/>
          <w:b/>
          <w:color w:val="000000"/>
          <w:u w:val="single"/>
        </w:rPr>
      </w:pPr>
    </w:p>
    <w:p w14:paraId="077586B2" w14:textId="77777777" w:rsidR="005E422B" w:rsidRDefault="005E422B" w:rsidP="005E422B">
      <w:r w:rsidRPr="005E422B">
        <w:drawing>
          <wp:anchor distT="0" distB="0" distL="114300" distR="114300" simplePos="0" relativeHeight="251664384" behindDoc="1" locked="0" layoutInCell="1" allowOverlap="1" wp14:anchorId="24F64D4B" wp14:editId="7CAE4781">
            <wp:simplePos x="0" y="0"/>
            <wp:positionH relativeFrom="column">
              <wp:posOffset>-175895</wp:posOffset>
            </wp:positionH>
            <wp:positionV relativeFrom="paragraph">
              <wp:posOffset>0</wp:posOffset>
            </wp:positionV>
            <wp:extent cx="1433195" cy="191135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195" cy="1911350"/>
                    </a:xfrm>
                    <a:prstGeom prst="rect">
                      <a:avLst/>
                    </a:prstGeom>
                  </pic:spPr>
                </pic:pic>
              </a:graphicData>
            </a:graphic>
          </wp:anchor>
        </w:drawing>
      </w:r>
      <w:r w:rsidRPr="005E422B">
        <w:t xml:space="preserve">Der Verein „Region um </w:t>
      </w:r>
      <w:proofErr w:type="spellStart"/>
      <w:r w:rsidRPr="005E422B">
        <w:t>Wolkersdorf</w:t>
      </w:r>
      <w:proofErr w:type="spellEnd"/>
      <w:r w:rsidRPr="005E422B">
        <w:t xml:space="preserve"> veranstaltet derzeit ein tolles „</w:t>
      </w:r>
      <w:proofErr w:type="spellStart"/>
      <w:r w:rsidRPr="005E422B">
        <w:t>Ruwi</w:t>
      </w:r>
      <w:proofErr w:type="spellEnd"/>
      <w:r w:rsidRPr="005E422B">
        <w:t xml:space="preserve"> Musiktheater“, welches von Kindern im Zusammenarbeit mit der örtlichen Musikschule (Mag. Alexander </w:t>
      </w:r>
      <w:proofErr w:type="spellStart"/>
      <w:r w:rsidRPr="005E422B">
        <w:t>Blach</w:t>
      </w:r>
      <w:proofErr w:type="spellEnd"/>
      <w:r w:rsidRPr="005E422B">
        <w:t xml:space="preserve">-Marius) unter Leitung von Frau Barbara Wittmann an mehreren Standorten durchgeführt wird. </w:t>
      </w:r>
    </w:p>
    <w:p w14:paraId="598EA063" w14:textId="69D72C9E" w:rsidR="005E422B" w:rsidRPr="005E422B" w:rsidRDefault="005E422B" w:rsidP="005E422B">
      <w:proofErr w:type="spellStart"/>
      <w:r w:rsidRPr="005E422B">
        <w:t>RuWi</w:t>
      </w:r>
      <w:proofErr w:type="spellEnd"/>
      <w:r w:rsidRPr="005E422B">
        <w:t>, die kleine Schnecke auf Schatzsuche, erfährt dabei auch sehr viel über Bienen und Honig. Es wurde dazu auch ein eigenes Bienenlied komponiert und sehr charmant vorgetragen. Bei der Prämiere gab</w:t>
      </w:r>
      <w:r>
        <w:t>´</w:t>
      </w:r>
      <w:r w:rsidRPr="005E422B">
        <w:t xml:space="preserve">s dann vom NÖIV auch 150 Honigspenden für alle beteiligten Kinder, die Stars von morgen. </w:t>
      </w:r>
    </w:p>
    <w:p w14:paraId="44FA0B76" w14:textId="77777777" w:rsidR="005E422B" w:rsidRDefault="005E422B" w:rsidP="005E422B">
      <w:pPr>
        <w:rPr>
          <w:noProof/>
          <w:color w:val="000000" w:themeColor="text1"/>
          <w:lang w:eastAsia="de-AT"/>
        </w:rPr>
      </w:pPr>
    </w:p>
    <w:p w14:paraId="6F46A0BB" w14:textId="5CAF91B0" w:rsidR="005E422B" w:rsidRPr="005E422B" w:rsidRDefault="005E422B" w:rsidP="005E422B">
      <w:pPr>
        <w:rPr>
          <w:lang w:eastAsia="zh-CN"/>
        </w:rPr>
      </w:pPr>
    </w:p>
    <w:p w14:paraId="05A65FF8" w14:textId="77777777" w:rsidR="00197CBC" w:rsidRDefault="00197CBC" w:rsidP="006A040E">
      <w:pPr>
        <w:rPr>
          <w:rFonts w:ascii="Calibri" w:eastAsia="Times New Roman" w:hAnsi="Calibri" w:cs="Times New Roman"/>
          <w:b/>
          <w:color w:val="000000"/>
          <w:u w:val="single"/>
        </w:rPr>
      </w:pPr>
    </w:p>
    <w:p w14:paraId="225AEFF9" w14:textId="15B4FB34" w:rsidR="005E422B" w:rsidRPr="005E422B" w:rsidRDefault="005E422B" w:rsidP="005E422B">
      <w:pPr>
        <w:pBdr>
          <w:top w:val="single" w:sz="4" w:space="1" w:color="auto"/>
          <w:left w:val="single" w:sz="4" w:space="4" w:color="auto"/>
          <w:bottom w:val="single" w:sz="4" w:space="0" w:color="auto"/>
          <w:right w:val="single" w:sz="4" w:space="4" w:color="auto"/>
        </w:pBdr>
        <w:shd w:val="clear" w:color="auto" w:fill="D5DCE4" w:themeFill="text2" w:themeFillTint="33"/>
        <w:jc w:val="center"/>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22B">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Bienengesundheit - Vergiftungsverdacht</w:t>
      </w:r>
    </w:p>
    <w:p w14:paraId="23A5B993" w14:textId="77777777" w:rsidR="005E422B" w:rsidRDefault="005E422B" w:rsidP="006A040E">
      <w:pPr>
        <w:rPr>
          <w:rFonts w:ascii="Calibri" w:eastAsia="Times New Roman" w:hAnsi="Calibri" w:cs="Times New Roman"/>
          <w:b/>
          <w:color w:val="000000"/>
          <w:u w:val="single"/>
        </w:rPr>
      </w:pPr>
    </w:p>
    <w:p w14:paraId="6FD87533" w14:textId="77777777" w:rsidR="005E422B" w:rsidRDefault="005E422B" w:rsidP="005E422B">
      <w:r>
        <w:t>Sollten ihre Bienen durch Spritzmittel geschädigt werden, steht auch in diesem Jahr wieder die kostenlose Möglichkeit der Untersuchung des Totenfalles/Bienenbrot zur Verfügung.</w:t>
      </w:r>
    </w:p>
    <w:p w14:paraId="5E1520A2" w14:textId="0438CD7D" w:rsidR="005E422B" w:rsidRDefault="005E422B" w:rsidP="005E422B">
      <w:r>
        <w:t>In derartigen Fällen ist sofort mit dem einem der Bienensachverstä</w:t>
      </w:r>
      <w:r>
        <w:t>ndigen des jeweiligen Bezirkes K</w:t>
      </w:r>
      <w:r>
        <w:t>ontakt aufzunehmen. Diese</w:t>
      </w:r>
      <w:r>
        <w:t>r</w:t>
      </w:r>
      <w:r>
        <w:t xml:space="preserve"> hat die betroffenen Völker zu besichtigen und nur in dessen Beisein dürfen Bienen und Bienenbr</w:t>
      </w:r>
      <w:r>
        <w:t>otproben entnommen werden. Die Proben</w:t>
      </w:r>
      <w:r>
        <w:t xml:space="preserve"> werden anschließend sofort tiefgefroren. Über das Amt der NÖ Landesregierung, welche zwischenzeitlich vom Sachverständigen verständigt wurde, wird dann ein Probenabholdienst beauftrag, der diese auch gefroren nach Graz ins Labor verbringt.</w:t>
      </w:r>
    </w:p>
    <w:p w14:paraId="122FE51E" w14:textId="77777777" w:rsidR="005E422B" w:rsidRDefault="005E422B" w:rsidP="005E422B"/>
    <w:p w14:paraId="1D332C82" w14:textId="16F5A077" w:rsidR="005E422B" w:rsidRPr="005E422B" w:rsidRDefault="005E422B" w:rsidP="005E422B">
      <w:pPr>
        <w:pBdr>
          <w:top w:val="single" w:sz="4" w:space="1" w:color="auto"/>
          <w:left w:val="single" w:sz="4" w:space="4" w:color="auto"/>
          <w:bottom w:val="single" w:sz="4" w:space="0" w:color="auto"/>
          <w:right w:val="single" w:sz="4" w:space="4" w:color="auto"/>
        </w:pBdr>
        <w:shd w:val="clear" w:color="auto" w:fill="D5DCE4" w:themeFill="text2" w:themeFillTint="33"/>
        <w:jc w:val="center"/>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22B">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Belegstellen</w:t>
      </w:r>
    </w:p>
    <w:p w14:paraId="5DA36241" w14:textId="02FB5C3F" w:rsidR="00AF6FFA" w:rsidRDefault="00AF6FFA" w:rsidP="00AF6FFA">
      <w:r>
        <w:t>Ein besonderes Anliegen ist dem NÖ Imkerverband die Zuchtarbeit und die Arbeit auf den Belegstellen. Bitte die</w:t>
      </w:r>
      <w:r>
        <w:t>se Angebote entsprechend nützen.</w:t>
      </w:r>
    </w:p>
    <w:p w14:paraId="2C77977D" w14:textId="3BED9EDA" w:rsidR="00AF6FFA" w:rsidRDefault="00AF6FFA" w:rsidP="00AF6FFA">
      <w:r>
        <w:t>Für nähere Informationen besuchen Sie bitte unsere Homepage. Dort finden Sie weiterführende Hinweise für die Zucht, die Belegstellen, die Wanderung und auch die Liste der Anerkannten Züchter Niederösterreichs. Bei Fragen wenden Sie sich an unsere Kanzlei- auch dort wird man Ihnen sehr gerne weiterhelfen!</w:t>
      </w:r>
    </w:p>
    <w:p w14:paraId="2A6394B9" w14:textId="77777777" w:rsidR="00AF6FFA" w:rsidRDefault="00AF6FFA" w:rsidP="00AF6FFA"/>
    <w:p w14:paraId="08FA7F3B" w14:textId="6F7345FD" w:rsidR="00AF6FFA" w:rsidRPr="00AF6FFA" w:rsidRDefault="00AF6FFA" w:rsidP="00AF6FFA">
      <w:pPr>
        <w:pBdr>
          <w:top w:val="single" w:sz="4" w:space="1" w:color="auto"/>
          <w:left w:val="single" w:sz="4" w:space="4" w:color="auto"/>
          <w:bottom w:val="single" w:sz="4" w:space="0" w:color="auto"/>
          <w:right w:val="single" w:sz="4" w:space="4" w:color="auto"/>
        </w:pBdr>
        <w:shd w:val="clear" w:color="auto" w:fill="D5DCE4" w:themeFill="text2" w:themeFillTint="33"/>
        <w:jc w:val="center"/>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FFA">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 Hof-Messe und </w:t>
      </w:r>
      <w:proofErr w:type="spellStart"/>
      <w:r w:rsidRPr="00AF6FFA">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Wieselburger</w:t>
      </w:r>
      <w:proofErr w:type="spellEnd"/>
      <w:r w:rsidRPr="00AF6FFA">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Messe</w:t>
      </w:r>
    </w:p>
    <w:p w14:paraId="494D3BEC" w14:textId="1656C496" w:rsidR="00AF6FFA" w:rsidRPr="00AF6FFA" w:rsidRDefault="00AF6FFA" w:rsidP="00AF6FFA">
      <w:pPr>
        <w:pBdr>
          <w:top w:val="single" w:sz="4" w:space="1" w:color="auto"/>
          <w:left w:val="single" w:sz="4" w:space="4" w:color="auto"/>
          <w:bottom w:val="single" w:sz="4" w:space="0" w:color="auto"/>
          <w:right w:val="single" w:sz="4" w:space="4" w:color="auto"/>
        </w:pBdr>
        <w:shd w:val="clear" w:color="auto" w:fill="D5DCE4" w:themeFill="text2" w:themeFillTint="33"/>
        <w:jc w:val="center"/>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AF6FFA">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 12.5.bis 15.5.</w:t>
      </w:r>
      <w:r w:rsidRPr="00AF6FFA">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AF6FFA">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in </w:t>
      </w:r>
      <w:proofErr w:type="spellStart"/>
      <w:r w:rsidRPr="00AF6FFA">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Wieselburg</w:t>
      </w:r>
      <w:proofErr w:type="spellEnd"/>
    </w:p>
    <w:p w14:paraId="27CD1079" w14:textId="77777777" w:rsidR="005E422B" w:rsidRDefault="005E422B" w:rsidP="006A040E">
      <w:pPr>
        <w:rPr>
          <w:rFonts w:ascii="Calibri" w:eastAsia="Times New Roman" w:hAnsi="Calibri" w:cs="Times New Roman"/>
          <w:b/>
          <w:color w:val="000000"/>
          <w:u w:val="single"/>
        </w:rPr>
      </w:pPr>
    </w:p>
    <w:p w14:paraId="69369A5F" w14:textId="77777777" w:rsidR="00AF6FFA" w:rsidRDefault="00AF6FFA" w:rsidP="00AF6FFA">
      <w:r>
        <w:t xml:space="preserve">Sowohl der Österreichische Imkerbund, wie auch der NÖ Imkerverband sind wieder auf dieser Messe mit Angeboten und Informationen vertreten. Traditionell vertreten ist auch der Imkerstand des Bezirkes </w:t>
      </w:r>
      <w:proofErr w:type="spellStart"/>
      <w:r>
        <w:t>Scheibbs</w:t>
      </w:r>
      <w:proofErr w:type="spellEnd"/>
      <w:r>
        <w:t>, wo für Speis und Trank auch gut gesorgt wird.</w:t>
      </w:r>
    </w:p>
    <w:p w14:paraId="6ECD1A8F" w14:textId="77777777" w:rsidR="00AF6FFA" w:rsidRDefault="00AF6FFA" w:rsidP="00AF6FFA">
      <w:r>
        <w:t xml:space="preserve">Zusätzlich wurde wieder ein attraktives Rahmenprogramm (Vorträge in der Halle 12 NÖ Halle Obergeschoß) im Messegelände zusammengestellt. </w:t>
      </w:r>
    </w:p>
    <w:p w14:paraId="4D80CDF2" w14:textId="6F998414" w:rsidR="00AF6FFA" w:rsidRDefault="00AF6FFA" w:rsidP="00AF6FFA">
      <w:r>
        <w:t>Diesmal findet die Ab Hof</w:t>
      </w:r>
      <w:r>
        <w:t xml:space="preserve"> M</w:t>
      </w:r>
      <w:r>
        <w:t xml:space="preserve">esse gemeinsam mit der </w:t>
      </w:r>
      <w:proofErr w:type="spellStart"/>
      <w:r>
        <w:t>Wieselburger</w:t>
      </w:r>
      <w:proofErr w:type="spellEnd"/>
      <w:r>
        <w:t xml:space="preserve"> Messe statt. Die Ausstellung erfolgt in den Hallen und im Freigelände der Messe </w:t>
      </w:r>
      <w:proofErr w:type="spellStart"/>
      <w:r>
        <w:t>Wieselburg</w:t>
      </w:r>
      <w:proofErr w:type="spellEnd"/>
      <w:r>
        <w:t>.</w:t>
      </w:r>
    </w:p>
    <w:p w14:paraId="61698944" w14:textId="748B9DD5" w:rsidR="00AF6FFA" w:rsidRDefault="00AF6FFA" w:rsidP="00AF6FFA">
      <w:r>
        <w:t>Im Freigelände finden S</w:t>
      </w:r>
      <w:r>
        <w:t xml:space="preserve">ie auch am gewohnten Standort neben der Erlauf den Imkerstand mit Schaubienenstand des Imkervereines </w:t>
      </w:r>
      <w:proofErr w:type="spellStart"/>
      <w:r>
        <w:t>Wieselburg-Petzenkirchen</w:t>
      </w:r>
      <w:proofErr w:type="spellEnd"/>
      <w:r>
        <w:t>.</w:t>
      </w:r>
    </w:p>
    <w:p w14:paraId="28C3D311" w14:textId="77777777" w:rsidR="00AF6FFA" w:rsidRDefault="00AF6FFA" w:rsidP="00AF6FFA"/>
    <w:p w14:paraId="75A86243" w14:textId="77777777" w:rsidR="00AF6FFA" w:rsidRDefault="00AF6FFA" w:rsidP="006A040E">
      <w:pPr>
        <w:rPr>
          <w:rFonts w:ascii="Calibri" w:eastAsia="Times New Roman" w:hAnsi="Calibri" w:cs="Times New Roman"/>
          <w:b/>
          <w:color w:val="000000"/>
          <w:u w:val="single"/>
        </w:rPr>
      </w:pPr>
    </w:p>
    <w:p w14:paraId="32B0F999" w14:textId="510795AE" w:rsidR="00AF6FFA" w:rsidRDefault="00AF6FFA" w:rsidP="00AF6FFA">
      <w:pPr>
        <w:rPr>
          <w:color w:val="5B9BD5" w:themeColor="accent1"/>
        </w:rPr>
      </w:pPr>
      <w:r w:rsidRPr="00AF6FFA">
        <w:rPr>
          <w:rFonts w:ascii="Calibri" w:eastAsia="Times New Roman" w:hAnsi="Calibri" w:cs="Times New Roman"/>
          <w:color w:val="000000"/>
        </w:rPr>
        <w:t xml:space="preserve">Traditionell gibt es auch ein </w:t>
      </w:r>
      <w:r w:rsidRPr="00AF6FFA">
        <w:rPr>
          <w:rFonts w:ascii="Calibri" w:eastAsia="Times New Roman" w:hAnsi="Calibri" w:cs="Times New Roman"/>
          <w:b/>
          <w:color w:val="000000"/>
          <w:u w:val="single"/>
        </w:rPr>
        <w:t>Vortragsprogramm der Imker.</w:t>
      </w:r>
      <w:r>
        <w:rPr>
          <w:rFonts w:ascii="Calibri" w:eastAsia="Times New Roman" w:hAnsi="Calibri" w:cs="Times New Roman"/>
          <w:color w:val="000000"/>
        </w:rPr>
        <w:t xml:space="preserve"> </w:t>
      </w:r>
      <w:r>
        <w:t>Anmeldung für di</w:t>
      </w:r>
      <w:r>
        <w:t>e Vorträge bitte unter folgendem</w:t>
      </w:r>
      <w:r>
        <w:t xml:space="preserve"> Link vornehmen: </w:t>
      </w:r>
      <w:hyperlink r:id="rId9" w:history="1">
        <w:r w:rsidRPr="00BB35A2">
          <w:rPr>
            <w:rStyle w:val="Hyperlink"/>
          </w:rPr>
          <w:t>https://www.messewieselburg.at/messen/messedoppel/messeinformation/programm/vortraege/</w:t>
        </w:r>
      </w:hyperlink>
    </w:p>
    <w:p w14:paraId="177D2922" w14:textId="77777777" w:rsidR="00AF6FFA" w:rsidRDefault="00AF6FFA" w:rsidP="00AF6FFA"/>
    <w:p w14:paraId="206A7D2F" w14:textId="77777777" w:rsidR="00AF6FFA" w:rsidRDefault="00AF6FFA" w:rsidP="007416D4">
      <w:pPr>
        <w:pStyle w:val="Listenabsatz"/>
        <w:numPr>
          <w:ilvl w:val="0"/>
          <w:numId w:val="4"/>
        </w:numPr>
      </w:pPr>
      <w:r>
        <w:t>Samstag, 14.5.22:</w:t>
      </w:r>
      <w:r w:rsidRPr="00487CF5">
        <w:t xml:space="preserve"> 10</w:t>
      </w:r>
      <w:r>
        <w:t xml:space="preserve"> </w:t>
      </w:r>
      <w:r w:rsidRPr="00487CF5">
        <w:t xml:space="preserve">Uhr Halle 11 (NÖ Halle) </w:t>
      </w:r>
      <w:r>
        <w:t xml:space="preserve">WL IM </w:t>
      </w:r>
      <w:r w:rsidRPr="00487CF5">
        <w:t>Christian Schmid</w:t>
      </w:r>
    </w:p>
    <w:p w14:paraId="0909ED99" w14:textId="05A973DF" w:rsidR="00AF6FFA" w:rsidRDefault="00AF6FFA" w:rsidP="00AF6FFA">
      <w:pPr>
        <w:ind w:left="708"/>
        <w:rPr>
          <w:rFonts w:eastAsia="Times New Roman" w:cstheme="minorHAnsi"/>
          <w:b/>
          <w:bCs/>
          <w:color w:val="333333"/>
        </w:rPr>
      </w:pPr>
      <w:r w:rsidRPr="00AF6FFA">
        <w:rPr>
          <w:rFonts w:eastAsia="Times New Roman" w:cstheme="minorHAnsi"/>
          <w:bCs/>
          <w:color w:val="333333"/>
          <w:u w:val="single"/>
        </w:rPr>
        <w:t>Thema</w:t>
      </w:r>
      <w:r>
        <w:rPr>
          <w:rFonts w:eastAsia="Times New Roman" w:cstheme="minorHAnsi"/>
          <w:b/>
          <w:bCs/>
          <w:color w:val="333333"/>
        </w:rPr>
        <w:t xml:space="preserve">: </w:t>
      </w:r>
      <w:r w:rsidRPr="00487CF5">
        <w:rPr>
          <w:rFonts w:eastAsia="Times New Roman" w:cstheme="minorHAnsi"/>
          <w:b/>
          <w:bCs/>
          <w:color w:val="333333"/>
        </w:rPr>
        <w:t>Verschiedene Auswirkungen des Klimawandels auf die Imkerei und auf die Bienen</w:t>
      </w:r>
    </w:p>
    <w:p w14:paraId="23ED690A" w14:textId="163125BC" w:rsidR="00F861E0" w:rsidRDefault="00F861E0" w:rsidP="007416D4">
      <w:pPr>
        <w:pStyle w:val="Listenabsatz"/>
        <w:numPr>
          <w:ilvl w:val="0"/>
          <w:numId w:val="4"/>
        </w:numPr>
        <w:rPr>
          <w:rFonts w:eastAsia="Times New Roman" w:cstheme="minorHAnsi"/>
          <w:bCs/>
          <w:color w:val="333333"/>
        </w:rPr>
      </w:pPr>
      <w:r w:rsidRPr="00F861E0">
        <w:rPr>
          <w:rFonts w:eastAsia="Times New Roman" w:cstheme="minorHAnsi"/>
          <w:bCs/>
          <w:color w:val="333333"/>
        </w:rPr>
        <w:t>Sonntag, 15.5.2022</w:t>
      </w:r>
      <w:r>
        <w:rPr>
          <w:rFonts w:eastAsia="Times New Roman" w:cstheme="minorHAnsi"/>
          <w:bCs/>
          <w:color w:val="333333"/>
        </w:rPr>
        <w:t>, Halle 11</w:t>
      </w:r>
      <w:r w:rsidRPr="00F861E0">
        <w:rPr>
          <w:rFonts w:eastAsia="Times New Roman" w:cstheme="minorHAnsi"/>
          <w:bCs/>
          <w:color w:val="333333"/>
        </w:rPr>
        <w:t>:</w:t>
      </w:r>
      <w:r>
        <w:rPr>
          <w:rFonts w:eastAsia="Times New Roman" w:cstheme="minorHAnsi"/>
          <w:bCs/>
          <w:color w:val="333333"/>
        </w:rPr>
        <w:t xml:space="preserve"> IM Harald Fuchssteiner, Gartengestalter:</w:t>
      </w:r>
    </w:p>
    <w:p w14:paraId="080E1480" w14:textId="3F35D763" w:rsidR="00F861E0" w:rsidRDefault="00F861E0" w:rsidP="00F861E0">
      <w:pPr>
        <w:pStyle w:val="Listenabsatz"/>
        <w:rPr>
          <w:rFonts w:eastAsia="Times New Roman" w:cstheme="minorHAnsi"/>
          <w:bCs/>
          <w:color w:val="333333"/>
        </w:rPr>
      </w:pPr>
      <w:r w:rsidRPr="00F861E0">
        <w:rPr>
          <w:rFonts w:eastAsia="Times New Roman" w:cstheme="minorHAnsi"/>
          <w:bCs/>
          <w:color w:val="333333"/>
          <w:u w:val="single"/>
        </w:rPr>
        <w:t>Thema</w:t>
      </w:r>
      <w:r>
        <w:rPr>
          <w:rFonts w:eastAsia="Times New Roman" w:cstheme="minorHAnsi"/>
          <w:bCs/>
          <w:color w:val="333333"/>
        </w:rPr>
        <w:t xml:space="preserve">: </w:t>
      </w:r>
      <w:r w:rsidRPr="009A33A2">
        <w:rPr>
          <w:rFonts w:eastAsia="Times New Roman" w:cstheme="minorHAnsi"/>
          <w:b/>
          <w:bCs/>
          <w:color w:val="333333"/>
        </w:rPr>
        <w:t>Blühende Hausgärten, Blühangebot für Bienen und Insekten erweitern</w:t>
      </w:r>
    </w:p>
    <w:p w14:paraId="0F94BDEB" w14:textId="404524E7" w:rsidR="00F861E0" w:rsidRDefault="00F861E0" w:rsidP="007416D4">
      <w:pPr>
        <w:pStyle w:val="Listenabsatz"/>
        <w:numPr>
          <w:ilvl w:val="0"/>
          <w:numId w:val="4"/>
        </w:numPr>
        <w:rPr>
          <w:rFonts w:eastAsia="Times New Roman" w:cstheme="minorHAnsi"/>
          <w:bCs/>
          <w:color w:val="333333"/>
        </w:rPr>
      </w:pPr>
      <w:r>
        <w:rPr>
          <w:rFonts w:eastAsia="Times New Roman" w:cstheme="minorHAnsi"/>
          <w:bCs/>
          <w:color w:val="333333"/>
        </w:rPr>
        <w:t xml:space="preserve">Sonntag, 15.5.2022: Valeria Voit, Imkerschule </w:t>
      </w:r>
      <w:proofErr w:type="spellStart"/>
      <w:r>
        <w:rPr>
          <w:rFonts w:eastAsia="Times New Roman" w:cstheme="minorHAnsi"/>
          <w:bCs/>
          <w:color w:val="333333"/>
        </w:rPr>
        <w:t>Warth</w:t>
      </w:r>
      <w:proofErr w:type="spellEnd"/>
      <w:r>
        <w:rPr>
          <w:rFonts w:eastAsia="Times New Roman" w:cstheme="minorHAnsi"/>
          <w:bCs/>
          <w:color w:val="333333"/>
        </w:rPr>
        <w:t xml:space="preserve">, Jugendreferentin des </w:t>
      </w:r>
      <w:proofErr w:type="spellStart"/>
      <w:r>
        <w:rPr>
          <w:rFonts w:eastAsia="Times New Roman" w:cstheme="minorHAnsi"/>
          <w:bCs/>
          <w:color w:val="333333"/>
        </w:rPr>
        <w:t>NÖIV,Halle</w:t>
      </w:r>
      <w:proofErr w:type="spellEnd"/>
      <w:r>
        <w:rPr>
          <w:rFonts w:eastAsia="Times New Roman" w:cstheme="minorHAnsi"/>
          <w:bCs/>
          <w:color w:val="333333"/>
        </w:rPr>
        <w:t xml:space="preserve"> 11</w:t>
      </w:r>
    </w:p>
    <w:p w14:paraId="7CB4031D" w14:textId="5FD99017" w:rsidR="00F861E0" w:rsidRDefault="00F861E0" w:rsidP="00F861E0">
      <w:pPr>
        <w:pStyle w:val="Listenabsatz"/>
        <w:rPr>
          <w:rFonts w:eastAsia="Times New Roman" w:cstheme="minorHAnsi"/>
          <w:bCs/>
          <w:color w:val="333333"/>
        </w:rPr>
      </w:pPr>
      <w:r>
        <w:rPr>
          <w:rFonts w:eastAsia="Times New Roman" w:cstheme="minorHAnsi"/>
          <w:bCs/>
          <w:color w:val="333333"/>
          <w:u w:val="single"/>
        </w:rPr>
        <w:t xml:space="preserve">Thema: </w:t>
      </w:r>
      <w:proofErr w:type="spellStart"/>
      <w:r w:rsidRPr="009A33A2">
        <w:rPr>
          <w:rFonts w:eastAsia="Times New Roman" w:cstheme="minorHAnsi"/>
          <w:b/>
          <w:bCs/>
          <w:color w:val="333333"/>
        </w:rPr>
        <w:t>Propolis</w:t>
      </w:r>
      <w:proofErr w:type="spellEnd"/>
      <w:r w:rsidRPr="009A33A2">
        <w:rPr>
          <w:rFonts w:eastAsia="Times New Roman" w:cstheme="minorHAnsi"/>
          <w:b/>
          <w:bCs/>
          <w:color w:val="333333"/>
        </w:rPr>
        <w:t xml:space="preserve"> ernten, verarbeiten und richtig anwenden</w:t>
      </w:r>
    </w:p>
    <w:p w14:paraId="768156FD" w14:textId="77777777" w:rsidR="00F861E0" w:rsidRDefault="00F861E0" w:rsidP="00F861E0">
      <w:pPr>
        <w:pStyle w:val="Listenabsatz"/>
        <w:rPr>
          <w:rFonts w:eastAsia="Times New Roman" w:cstheme="minorHAnsi"/>
          <w:bCs/>
          <w:color w:val="333333"/>
        </w:rPr>
      </w:pPr>
    </w:p>
    <w:p w14:paraId="042AA7AF" w14:textId="77777777" w:rsidR="009A33A2" w:rsidRPr="009A33A2" w:rsidRDefault="009A33A2" w:rsidP="00F861E0">
      <w:pPr>
        <w:pStyle w:val="Listenabsatz"/>
        <w:rPr>
          <w:rFonts w:eastAsia="Times New Roman" w:cstheme="minorHAnsi"/>
          <w:b/>
          <w:bCs/>
          <w:color w:val="333333"/>
          <w:u w:val="single"/>
        </w:rPr>
      </w:pPr>
    </w:p>
    <w:p w14:paraId="71CBF591" w14:textId="7E35FD66" w:rsidR="00AF6FFA" w:rsidRDefault="009A33A2" w:rsidP="009A33A2">
      <w:pPr>
        <w:pBdr>
          <w:top w:val="single" w:sz="4" w:space="1" w:color="auto"/>
          <w:left w:val="single" w:sz="4" w:space="4" w:color="auto"/>
          <w:bottom w:val="single" w:sz="4" w:space="1" w:color="auto"/>
          <w:right w:val="single" w:sz="4" w:space="4" w:color="auto"/>
        </w:pBdr>
        <w:shd w:val="clear" w:color="auto" w:fill="F7CAAC" w:themeFill="accent2" w:themeFillTint="66"/>
      </w:pPr>
      <w:r w:rsidRPr="009A33A2">
        <w:rPr>
          <w:b/>
          <w:u w:val="single"/>
        </w:rPr>
        <w:t>ACHTUNG:</w:t>
      </w:r>
      <w:r>
        <w:t xml:space="preserve"> Es gibt für unsere niederösterreichischen Imker eine Ermäßigung, wenn sie ihre Eintrittskarten online unter folgendem </w:t>
      </w:r>
      <w:proofErr w:type="gramStart"/>
      <w:r>
        <w:t>link :</w:t>
      </w:r>
      <w:proofErr w:type="gramEnd"/>
      <w:r>
        <w:t xml:space="preserve">   </w:t>
      </w:r>
      <w:hyperlink r:id="rId10" w:history="1">
        <w:r>
          <w:rPr>
            <w:rStyle w:val="Hyperlink"/>
            <w:lang w:val="de-DE"/>
          </w:rPr>
          <w:t xml:space="preserve">AB HOF &amp; NEUE WIESELBURGER MESSE | 12.05.22 | ab 09:00 | Messe </w:t>
        </w:r>
        <w:proofErr w:type="spellStart"/>
        <w:r>
          <w:rPr>
            <w:rStyle w:val="Hyperlink"/>
            <w:lang w:val="de-DE"/>
          </w:rPr>
          <w:t>Wieselburg</w:t>
        </w:r>
        <w:proofErr w:type="spellEnd"/>
        <w:r>
          <w:rPr>
            <w:rStyle w:val="Hyperlink"/>
            <w:lang w:val="de-DE"/>
          </w:rPr>
          <w:t xml:space="preserve"> – digiTicket24</w:t>
        </w:r>
      </w:hyperlink>
      <w:r>
        <w:t xml:space="preserve">  kaufen:</w:t>
      </w:r>
    </w:p>
    <w:p w14:paraId="63A0E6CC" w14:textId="4C03E4B5" w:rsidR="009A33A2" w:rsidRPr="009A33A2" w:rsidRDefault="009A33A2" w:rsidP="009A33A2">
      <w:pPr>
        <w:pBdr>
          <w:top w:val="single" w:sz="4" w:space="1" w:color="auto"/>
          <w:left w:val="single" w:sz="4" w:space="4" w:color="auto"/>
          <w:bottom w:val="single" w:sz="4" w:space="1" w:color="auto"/>
          <w:right w:val="single" w:sz="4" w:space="4" w:color="auto"/>
        </w:pBdr>
        <w:shd w:val="clear" w:color="auto" w:fill="F7CAAC" w:themeFill="accent2" w:themeFillTint="66"/>
      </w:pPr>
      <w:r w:rsidRPr="009A33A2">
        <w:t xml:space="preserve">Mit folgenden Code erhalten </w:t>
      </w:r>
      <w:r>
        <w:t>sie</w:t>
      </w:r>
      <w:r w:rsidRPr="009A33A2">
        <w:t xml:space="preserve"> 2€ Rabatt auf eine Tageskarte </w:t>
      </w:r>
      <w:r>
        <w:t>im</w:t>
      </w:r>
      <w:r w:rsidRPr="009A33A2">
        <w:t xml:space="preserve"> Onlineshop. Bis Mittwoch gibt es noch Vor</w:t>
      </w:r>
      <w:r>
        <w:t xml:space="preserve">verkaufskarten statt 7€ nur 5€ </w:t>
      </w:r>
      <w:r w:rsidRPr="009A33A2">
        <w:t>- ab Mittwoch statt 9€ nur 7€.</w:t>
      </w:r>
    </w:p>
    <w:p w14:paraId="44C3B786" w14:textId="77777777" w:rsidR="009A33A2" w:rsidRPr="009A33A2" w:rsidRDefault="009A33A2" w:rsidP="009A33A2">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u w:val="single"/>
        </w:rPr>
      </w:pPr>
      <w:r w:rsidRPr="009A33A2">
        <w:t> </w:t>
      </w:r>
      <w:r w:rsidRPr="009A33A2">
        <w:rPr>
          <w:b/>
          <w:u w:val="single"/>
        </w:rPr>
        <w:t>Code: 53-511-Imker</w:t>
      </w:r>
    </w:p>
    <w:p w14:paraId="4A107D6C" w14:textId="6F737B49" w:rsidR="00AF6FFA" w:rsidRPr="00AF6FFA" w:rsidRDefault="00AF6FFA" w:rsidP="006A040E">
      <w:pPr>
        <w:rPr>
          <w:rFonts w:ascii="Calibri" w:eastAsia="Times New Roman" w:hAnsi="Calibri" w:cs="Times New Roman"/>
          <w:color w:val="000000"/>
        </w:rPr>
      </w:pPr>
    </w:p>
    <w:p w14:paraId="00FDC428" w14:textId="77777777" w:rsidR="005E422B" w:rsidRDefault="005E422B" w:rsidP="006A040E">
      <w:pPr>
        <w:rPr>
          <w:rFonts w:ascii="Calibri" w:eastAsia="Times New Roman" w:hAnsi="Calibri" w:cs="Times New Roman"/>
          <w:b/>
          <w:color w:val="000000"/>
          <w:u w:val="single"/>
        </w:rPr>
      </w:pPr>
    </w:p>
    <w:p w14:paraId="5AF78CB7" w14:textId="2E9046CC" w:rsidR="00E31643" w:rsidRPr="002E045B" w:rsidRDefault="00776F94" w:rsidP="00E31643">
      <w:pPr>
        <w:pBdr>
          <w:top w:val="single" w:sz="4" w:space="1" w:color="auto"/>
          <w:left w:val="single" w:sz="4" w:space="4" w:color="auto"/>
          <w:bottom w:val="single" w:sz="4" w:space="0" w:color="auto"/>
          <w:right w:val="single" w:sz="4" w:space="4" w:color="auto"/>
        </w:pBdr>
        <w:shd w:val="clear" w:color="auto" w:fill="D5DCE4" w:themeFill="text2" w:themeFillTint="33"/>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Monatsanweisungen für MAI </w:t>
      </w:r>
      <w:r w:rsidR="002E045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(WL DI Wolfgang Messner)</w:t>
      </w:r>
    </w:p>
    <w:p w14:paraId="2364A09D" w14:textId="13E1754C" w:rsidR="00285956"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Die Bienenvölker werden im Mai immer stärker und damit wächst auch der Schwarmtrieb</w:t>
      </w:r>
      <w:proofErr w:type="gramStart"/>
      <w:r w:rsidRPr="00776F94">
        <w:rPr>
          <w:rFonts w:ascii="Calibri" w:eastAsia="DengXian" w:hAnsi="Calibri" w:cs="Arial"/>
          <w:sz w:val="24"/>
          <w:szCs w:val="24"/>
          <w:lang w:eastAsia="zh-CN"/>
        </w:rPr>
        <w:t xml:space="preserve">.                                                 </w:t>
      </w:r>
      <w:proofErr w:type="gramEnd"/>
      <w:r w:rsidRPr="00776F94">
        <w:rPr>
          <w:rFonts w:ascii="Calibri" w:eastAsia="DengXian" w:hAnsi="Calibri" w:cs="Arial"/>
          <w:sz w:val="24"/>
          <w:szCs w:val="24"/>
          <w:lang w:eastAsia="zh-CN"/>
        </w:rPr>
        <w:t>Unter „Schwärmen“ versteht man die Teilung eines Bienenvolkes</w:t>
      </w:r>
      <w:proofErr w:type="gramStart"/>
      <w:r w:rsidRPr="00776F94">
        <w:rPr>
          <w:rFonts w:ascii="Calibri" w:eastAsia="DengXian" w:hAnsi="Calibri" w:cs="Arial"/>
          <w:sz w:val="24"/>
          <w:szCs w:val="24"/>
          <w:lang w:eastAsia="zh-CN"/>
        </w:rPr>
        <w:t xml:space="preserve">.                                        </w:t>
      </w:r>
      <w:r>
        <w:rPr>
          <w:rFonts w:ascii="Calibri" w:eastAsia="DengXian" w:hAnsi="Calibri" w:cs="Arial"/>
          <w:sz w:val="24"/>
          <w:szCs w:val="24"/>
          <w:lang w:eastAsia="zh-CN"/>
        </w:rPr>
        <w:t xml:space="preserve">                            </w:t>
      </w:r>
      <w:proofErr w:type="gramEnd"/>
      <w:r w:rsidRPr="00776F94">
        <w:rPr>
          <w:rFonts w:ascii="Calibri" w:eastAsia="DengXian" w:hAnsi="Calibri" w:cs="Arial"/>
          <w:sz w:val="24"/>
          <w:szCs w:val="24"/>
          <w:lang w:eastAsia="zh-CN"/>
        </w:rPr>
        <w:t>Diese Teilung ist von der Natur als natürliche Vermehrung eines Bienenvolkes vorgesehen</w:t>
      </w:r>
      <w:proofErr w:type="gramStart"/>
      <w:r w:rsidRPr="00776F94">
        <w:rPr>
          <w:rFonts w:ascii="Calibri" w:eastAsia="DengXian" w:hAnsi="Calibri" w:cs="Arial"/>
          <w:sz w:val="24"/>
          <w:szCs w:val="24"/>
          <w:lang w:eastAsia="zh-CN"/>
        </w:rPr>
        <w:t xml:space="preserve">.                                  </w:t>
      </w:r>
      <w:r w:rsidR="00285956">
        <w:rPr>
          <w:rFonts w:ascii="Calibri" w:eastAsia="DengXian" w:hAnsi="Calibri" w:cs="Arial"/>
          <w:sz w:val="24"/>
          <w:szCs w:val="24"/>
          <w:lang w:eastAsia="zh-CN"/>
        </w:rPr>
        <w:t xml:space="preserve">               </w:t>
      </w:r>
      <w:proofErr w:type="gramEnd"/>
      <w:r w:rsidRPr="00776F94">
        <w:rPr>
          <w:rFonts w:ascii="Calibri" w:eastAsia="DengXian" w:hAnsi="Calibri" w:cs="Arial"/>
          <w:sz w:val="24"/>
          <w:szCs w:val="24"/>
          <w:lang w:eastAsia="zh-CN"/>
        </w:rPr>
        <w:t xml:space="preserve">Für den Imker jedoch bedeutet ein Schwarm den vorübergehenden Verlust vieler Flugbienen, die für den Eintrag von Nektar verantwortlich sind.                                   </w:t>
      </w:r>
    </w:p>
    <w:p w14:paraId="0177E457" w14:textId="66725F9B"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Somit versucht man, die Schwarmneigung zu unterdrücken und Schwärme zu verhindern.</w:t>
      </w:r>
    </w:p>
    <w:p w14:paraId="0BE7E490" w14:textId="4CF2C1F5" w:rsidR="00776F94" w:rsidRPr="00776F94" w:rsidRDefault="00776F94" w:rsidP="00776F94">
      <w:pPr>
        <w:spacing w:line="240" w:lineRule="auto"/>
        <w:rPr>
          <w:rFonts w:ascii="Calibri" w:eastAsia="DengXian" w:hAnsi="Calibri" w:cs="Arial"/>
          <w:b/>
          <w:sz w:val="28"/>
          <w:szCs w:val="28"/>
          <w:u w:val="single"/>
          <w:lang w:eastAsia="zh-CN"/>
        </w:rPr>
      </w:pPr>
      <w:r w:rsidRPr="00776F94">
        <w:rPr>
          <w:rFonts w:ascii="Calibri" w:eastAsia="DengXian" w:hAnsi="Calibri" w:cs="Arial"/>
          <w:b/>
          <w:sz w:val="28"/>
          <w:szCs w:val="28"/>
          <w:u w:val="single"/>
          <w:lang w:eastAsia="zh-CN"/>
        </w:rPr>
        <w:t xml:space="preserve"> Ursachen der Schwarmlust: </w:t>
      </w:r>
    </w:p>
    <w:p w14:paraId="5A382F1E" w14:textId="13CC68A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Dies können v</w:t>
      </w:r>
      <w:r>
        <w:rPr>
          <w:rFonts w:ascii="Calibri" w:eastAsia="DengXian" w:hAnsi="Calibri" w:cs="Arial"/>
          <w:sz w:val="24"/>
          <w:szCs w:val="24"/>
          <w:lang w:eastAsia="zh-CN"/>
        </w:rPr>
        <w:t>iele</w:t>
      </w:r>
      <w:r w:rsidRPr="00776F94">
        <w:rPr>
          <w:rFonts w:ascii="Calibri" w:eastAsia="DengXian" w:hAnsi="Calibri" w:cs="Arial"/>
          <w:sz w:val="24"/>
          <w:szCs w:val="24"/>
          <w:lang w:eastAsia="zh-CN"/>
        </w:rPr>
        <w:t xml:space="preserve"> Faktoren sein, die oft miteinander auftreten:</w:t>
      </w:r>
    </w:p>
    <w:p w14:paraId="387484B0" w14:textId="31D9289A" w:rsidR="00776F94" w:rsidRDefault="00776F94" w:rsidP="007416D4">
      <w:pPr>
        <w:pStyle w:val="Listenabsatz"/>
        <w:numPr>
          <w:ilvl w:val="0"/>
          <w:numId w:val="2"/>
        </w:numPr>
        <w:rPr>
          <w:rFonts w:ascii="Calibri" w:eastAsia="DengXian" w:hAnsi="Calibri" w:cs="Arial"/>
        </w:rPr>
      </w:pPr>
      <w:r w:rsidRPr="00776F94">
        <w:rPr>
          <w:rFonts w:ascii="Calibri" w:eastAsia="DengXian" w:hAnsi="Calibri" w:cs="Arial"/>
        </w:rPr>
        <w:t>Der Platz, der den vielen Bienen zur Verfügung steht, ist zu knapp</w:t>
      </w:r>
    </w:p>
    <w:p w14:paraId="69133844" w14:textId="77777777" w:rsidR="00776F94" w:rsidRPr="00776F94" w:rsidRDefault="00776F94" w:rsidP="007416D4">
      <w:pPr>
        <w:pStyle w:val="Listenabsatz"/>
        <w:numPr>
          <w:ilvl w:val="0"/>
          <w:numId w:val="2"/>
        </w:numPr>
        <w:rPr>
          <w:rFonts w:ascii="Calibri" w:eastAsia="DengXian" w:hAnsi="Calibri" w:cs="Arial"/>
        </w:rPr>
      </w:pPr>
      <w:r w:rsidRPr="00776F94">
        <w:rPr>
          <w:rFonts w:ascii="Calibri" w:eastAsia="DengXian" w:hAnsi="Calibri" w:cs="Arial"/>
        </w:rPr>
        <w:t>Die Königinnen haben zu wenig freie Zellen, um Eier abzulegen</w:t>
      </w:r>
    </w:p>
    <w:p w14:paraId="21626ADD" w14:textId="77777777" w:rsidR="00776F94" w:rsidRPr="00776F94" w:rsidRDefault="00776F94" w:rsidP="007416D4">
      <w:pPr>
        <w:pStyle w:val="Listenabsatz"/>
        <w:numPr>
          <w:ilvl w:val="0"/>
          <w:numId w:val="2"/>
        </w:numPr>
        <w:rPr>
          <w:rFonts w:ascii="Calibri" w:eastAsia="DengXian" w:hAnsi="Calibri" w:cs="Arial"/>
        </w:rPr>
      </w:pPr>
      <w:r w:rsidRPr="00776F94">
        <w:rPr>
          <w:rFonts w:ascii="Calibri" w:eastAsia="DengXian" w:hAnsi="Calibri" w:cs="Arial"/>
        </w:rPr>
        <w:t xml:space="preserve">Ein Großteil der Brut ist </w:t>
      </w:r>
      <w:proofErr w:type="spellStart"/>
      <w:r w:rsidRPr="00776F94">
        <w:rPr>
          <w:rFonts w:ascii="Calibri" w:eastAsia="DengXian" w:hAnsi="Calibri" w:cs="Arial"/>
        </w:rPr>
        <w:t>verdeckelt</w:t>
      </w:r>
      <w:proofErr w:type="spellEnd"/>
      <w:r w:rsidRPr="00776F94">
        <w:rPr>
          <w:rFonts w:ascii="Calibri" w:eastAsia="DengXian" w:hAnsi="Calibri" w:cs="Arial"/>
        </w:rPr>
        <w:t>. Dadurch haben die Bienen, welche die Maden der offenen Brut füttern einen „Futtersaftstau“</w:t>
      </w:r>
    </w:p>
    <w:p w14:paraId="57AA51D0" w14:textId="77777777" w:rsidR="00776F94" w:rsidRPr="00776F94" w:rsidRDefault="00776F94" w:rsidP="007416D4">
      <w:pPr>
        <w:pStyle w:val="Listenabsatz"/>
        <w:numPr>
          <w:ilvl w:val="0"/>
          <w:numId w:val="3"/>
        </w:numPr>
        <w:rPr>
          <w:rFonts w:ascii="Calibri" w:eastAsia="DengXian" w:hAnsi="Calibri" w:cs="Arial"/>
        </w:rPr>
      </w:pPr>
      <w:r w:rsidRPr="00776F94">
        <w:rPr>
          <w:rFonts w:ascii="Calibri" w:eastAsia="DengXian" w:hAnsi="Calibri" w:cs="Arial"/>
        </w:rPr>
        <w:t xml:space="preserve">Im </w:t>
      </w:r>
      <w:proofErr w:type="spellStart"/>
      <w:r w:rsidRPr="00776F94">
        <w:rPr>
          <w:rFonts w:ascii="Calibri" w:eastAsia="DengXian" w:hAnsi="Calibri" w:cs="Arial"/>
        </w:rPr>
        <w:t>Brutnest</w:t>
      </w:r>
      <w:proofErr w:type="spellEnd"/>
      <w:r w:rsidRPr="00776F94">
        <w:rPr>
          <w:rFonts w:ascii="Calibri" w:eastAsia="DengXian" w:hAnsi="Calibri" w:cs="Arial"/>
        </w:rPr>
        <w:t xml:space="preserve"> des Bienenvolkes befindet sich eine volle Pollenwabe, die wie ein Trennschied wirkt</w:t>
      </w:r>
    </w:p>
    <w:p w14:paraId="3C1174E0" w14:textId="77777777" w:rsidR="00776F94" w:rsidRPr="00776F94" w:rsidRDefault="00776F94" w:rsidP="007416D4">
      <w:pPr>
        <w:pStyle w:val="Listenabsatz"/>
        <w:numPr>
          <w:ilvl w:val="0"/>
          <w:numId w:val="3"/>
        </w:numPr>
        <w:rPr>
          <w:rFonts w:ascii="Calibri" w:eastAsia="DengXian" w:hAnsi="Calibri" w:cs="Arial"/>
        </w:rPr>
      </w:pPr>
      <w:r w:rsidRPr="00776F94">
        <w:rPr>
          <w:rFonts w:ascii="Calibri" w:eastAsia="DengXian" w:hAnsi="Calibri" w:cs="Arial"/>
        </w:rPr>
        <w:t>Die Schwarmlust ist in einem hohen Ausmaß vererbt.</w:t>
      </w:r>
    </w:p>
    <w:p w14:paraId="04BD86D3" w14:textId="77777777" w:rsidR="00776F94" w:rsidRPr="00776F94" w:rsidRDefault="00776F94" w:rsidP="007416D4">
      <w:pPr>
        <w:pStyle w:val="Listenabsatz"/>
        <w:numPr>
          <w:ilvl w:val="0"/>
          <w:numId w:val="3"/>
        </w:numPr>
        <w:rPr>
          <w:rFonts w:ascii="Calibri" w:eastAsia="DengXian" w:hAnsi="Calibri" w:cs="Arial"/>
        </w:rPr>
      </w:pPr>
      <w:r w:rsidRPr="00776F94">
        <w:rPr>
          <w:rFonts w:ascii="Calibri" w:eastAsia="DengXian" w:hAnsi="Calibri" w:cs="Arial"/>
        </w:rPr>
        <w:t xml:space="preserve">Alter, oft bebrüteter , dunkler </w:t>
      </w:r>
      <w:proofErr w:type="spellStart"/>
      <w:r w:rsidRPr="00776F94">
        <w:rPr>
          <w:rFonts w:ascii="Calibri" w:eastAsia="DengXian" w:hAnsi="Calibri" w:cs="Arial"/>
        </w:rPr>
        <w:t>Wabenbau</w:t>
      </w:r>
      <w:proofErr w:type="spellEnd"/>
    </w:p>
    <w:p w14:paraId="75EA1122" w14:textId="77777777" w:rsidR="00776F94" w:rsidRPr="00776F94" w:rsidRDefault="00776F94" w:rsidP="007416D4">
      <w:pPr>
        <w:pStyle w:val="Listenabsatz"/>
        <w:numPr>
          <w:ilvl w:val="0"/>
          <w:numId w:val="3"/>
        </w:numPr>
        <w:rPr>
          <w:rFonts w:ascii="Calibri" w:eastAsia="DengXian" w:hAnsi="Calibri" w:cs="Arial"/>
        </w:rPr>
      </w:pPr>
      <w:r w:rsidRPr="00776F94">
        <w:rPr>
          <w:rFonts w:ascii="Calibri" w:eastAsia="DengXian" w:hAnsi="Calibri" w:cs="Arial"/>
        </w:rPr>
        <w:t>„Alte“ Königinnen (über zwei Jahre)</w:t>
      </w:r>
    </w:p>
    <w:p w14:paraId="2FA0464E" w14:textId="77777777" w:rsidR="00776F94" w:rsidRPr="00776F94" w:rsidRDefault="00776F94" w:rsidP="007416D4">
      <w:pPr>
        <w:pStyle w:val="Listenabsatz"/>
        <w:numPr>
          <w:ilvl w:val="0"/>
          <w:numId w:val="3"/>
        </w:numPr>
        <w:rPr>
          <w:rFonts w:ascii="Calibri" w:eastAsia="DengXian" w:hAnsi="Calibri" w:cs="Arial"/>
        </w:rPr>
      </w:pPr>
      <w:r w:rsidRPr="00776F94">
        <w:rPr>
          <w:rFonts w:ascii="Calibri" w:eastAsia="DengXian" w:hAnsi="Calibri" w:cs="Arial"/>
        </w:rPr>
        <w:t>Lange Schlechtwetterperioden, in denen die Bienen nicht ausfliegen können</w:t>
      </w:r>
    </w:p>
    <w:p w14:paraId="32B5E90A" w14:textId="77777777" w:rsidR="00776F94" w:rsidRPr="00776F94" w:rsidRDefault="00776F94" w:rsidP="00776F94">
      <w:pPr>
        <w:spacing w:line="240" w:lineRule="auto"/>
        <w:rPr>
          <w:rFonts w:ascii="Calibri" w:eastAsia="DengXian" w:hAnsi="Calibri" w:cs="Arial"/>
          <w:sz w:val="24"/>
          <w:szCs w:val="24"/>
          <w:lang w:eastAsia="zh-CN"/>
        </w:rPr>
      </w:pPr>
    </w:p>
    <w:p w14:paraId="07BA0226" w14:textId="77777777" w:rsidR="00776F94" w:rsidRPr="00776F94" w:rsidRDefault="00776F94" w:rsidP="00776F94">
      <w:pPr>
        <w:spacing w:line="240" w:lineRule="auto"/>
        <w:rPr>
          <w:rFonts w:ascii="Calibri" w:eastAsia="DengXian" w:hAnsi="Calibri" w:cs="Arial"/>
          <w:sz w:val="24"/>
          <w:szCs w:val="24"/>
          <w:lang w:eastAsia="zh-CN"/>
        </w:rPr>
      </w:pPr>
    </w:p>
    <w:p w14:paraId="05F1134C"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lastRenderedPageBreak/>
        <w:drawing>
          <wp:inline distT="0" distB="0" distL="0" distR="0" wp14:anchorId="66D451A4" wp14:editId="7A4CFBE8">
            <wp:extent cx="1584569" cy="1317293"/>
            <wp:effectExtent l="57150" t="57150" r="53975" b="73660"/>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r:embed="rId11"/>
                    <a:stretch>
                      <a:fillRect/>
                    </a:stretch>
                  </pic:blipFill>
                  <pic:spPr>
                    <a:xfrm rot="247488">
                      <a:off x="0" y="0"/>
                      <a:ext cx="1594025" cy="1325154"/>
                    </a:xfrm>
                    <a:prstGeom prst="rect">
                      <a:avLst/>
                    </a:prstGeom>
                    <a:effectLst>
                      <a:softEdge rad="50800"/>
                    </a:effectLst>
                  </pic:spPr>
                </pic:pic>
              </a:graphicData>
            </a:graphic>
          </wp:inline>
        </w:drawing>
      </w:r>
      <w:r w:rsidRPr="00776F94">
        <w:rPr>
          <w:rFonts w:ascii="Calibri" w:eastAsia="DengXian" w:hAnsi="Calibri" w:cs="Arial"/>
          <w:sz w:val="24"/>
          <w:szCs w:val="24"/>
          <w:lang w:eastAsia="zh-CN"/>
        </w:rPr>
        <w:drawing>
          <wp:inline distT="0" distB="0" distL="0" distR="0" wp14:anchorId="7668F2BB" wp14:editId="3334EF17">
            <wp:extent cx="1492238" cy="1044606"/>
            <wp:effectExtent l="114300" t="171450" r="108585" b="174625"/>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12"/>
                    <a:stretch>
                      <a:fillRect/>
                    </a:stretch>
                  </pic:blipFill>
                  <pic:spPr>
                    <a:xfrm rot="20745700">
                      <a:off x="0" y="0"/>
                      <a:ext cx="1539038" cy="1077367"/>
                    </a:xfrm>
                    <a:prstGeom prst="rect">
                      <a:avLst/>
                    </a:prstGeom>
                    <a:effectLst>
                      <a:softEdge rad="50800"/>
                    </a:effectLst>
                  </pic:spPr>
                </pic:pic>
              </a:graphicData>
            </a:graphic>
          </wp:inline>
        </w:drawing>
      </w:r>
      <w:r w:rsidRPr="00776F94">
        <w:rPr>
          <w:rFonts w:ascii="Calibri" w:eastAsia="DengXian" w:hAnsi="Calibri" w:cs="Arial"/>
          <w:sz w:val="24"/>
          <w:szCs w:val="24"/>
          <w:lang w:eastAsia="zh-CN"/>
        </w:rPr>
        <w:drawing>
          <wp:inline distT="0" distB="0" distL="0" distR="0" wp14:anchorId="10C50246" wp14:editId="70F504C1">
            <wp:extent cx="1521786" cy="1235968"/>
            <wp:effectExtent l="0" t="0" r="2540" b="2540"/>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13"/>
                    <a:stretch>
                      <a:fillRect/>
                    </a:stretch>
                  </pic:blipFill>
                  <pic:spPr>
                    <a:xfrm>
                      <a:off x="0" y="0"/>
                      <a:ext cx="1521786" cy="1235968"/>
                    </a:xfrm>
                    <a:prstGeom prst="rect">
                      <a:avLst/>
                    </a:prstGeom>
                    <a:effectLst>
                      <a:softEdge rad="63500"/>
                    </a:effectLst>
                  </pic:spPr>
                </pic:pic>
              </a:graphicData>
            </a:graphic>
          </wp:inline>
        </w:drawing>
      </w:r>
    </w:p>
    <w:p w14:paraId="263E3571" w14:textId="754CD5E6" w:rsidR="00776F94" w:rsidRPr="00776F94" w:rsidRDefault="00776F94" w:rsidP="00776F94">
      <w:pPr>
        <w:spacing w:line="240" w:lineRule="auto"/>
        <w:rPr>
          <w:rFonts w:ascii="Calibri" w:eastAsia="DengXian" w:hAnsi="Calibri" w:cs="Arial"/>
          <w:b/>
          <w:sz w:val="28"/>
          <w:szCs w:val="28"/>
          <w:u w:val="single"/>
          <w:lang w:eastAsia="zh-CN"/>
        </w:rPr>
      </w:pPr>
      <w:r w:rsidRPr="00776F94">
        <w:rPr>
          <w:rFonts w:ascii="Calibri" w:eastAsia="DengXian" w:hAnsi="Calibri" w:cs="Arial"/>
          <w:b/>
          <w:sz w:val="28"/>
          <w:szCs w:val="28"/>
          <w:u w:val="single"/>
          <w:lang w:eastAsia="zh-CN"/>
        </w:rPr>
        <w:t xml:space="preserve"> Schwarmvorbeugung:</w:t>
      </w:r>
    </w:p>
    <w:p w14:paraId="5D3C5D6F"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Rechtzeitige Erweiterung </w:t>
      </w:r>
      <w:r w:rsidRPr="00776F94">
        <w:rPr>
          <w:rFonts w:ascii="Calibri" w:eastAsia="DengXian" w:hAnsi="Calibri" w:cs="Arial"/>
          <w:sz w:val="24"/>
          <w:szCs w:val="24"/>
          <w:lang w:eastAsia="zh-CN"/>
        </w:rPr>
        <w:sym w:font="Wingdings" w:char="F0E0"/>
      </w:r>
      <w:r w:rsidRPr="00776F94">
        <w:rPr>
          <w:rFonts w:ascii="Calibri" w:eastAsia="DengXian" w:hAnsi="Calibri" w:cs="Arial"/>
          <w:sz w:val="24"/>
          <w:szCs w:val="24"/>
          <w:lang w:eastAsia="zh-CN"/>
        </w:rPr>
        <w:t xml:space="preserve"> Honigraum aufsetzen</w:t>
      </w:r>
    </w:p>
    <w:p w14:paraId="7E58E141" w14:textId="43674A81"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Immer genügend Mittelwände an das </w:t>
      </w:r>
      <w:proofErr w:type="spellStart"/>
      <w:r w:rsidRPr="00776F94">
        <w:rPr>
          <w:rFonts w:ascii="Calibri" w:eastAsia="DengXian" w:hAnsi="Calibri" w:cs="Arial"/>
          <w:sz w:val="24"/>
          <w:szCs w:val="24"/>
          <w:lang w:eastAsia="zh-CN"/>
        </w:rPr>
        <w:t>Brutnest</w:t>
      </w:r>
      <w:proofErr w:type="spellEnd"/>
      <w:r w:rsidRPr="00776F94">
        <w:rPr>
          <w:rFonts w:ascii="Calibri" w:eastAsia="DengXian" w:hAnsi="Calibri" w:cs="Arial"/>
          <w:sz w:val="24"/>
          <w:szCs w:val="24"/>
          <w:lang w:eastAsia="zh-CN"/>
        </w:rPr>
        <w:t xml:space="preserve"> hängen,</w:t>
      </w:r>
      <w:r>
        <w:rPr>
          <w:rFonts w:ascii="Calibri" w:eastAsia="DengXian" w:hAnsi="Calibri" w:cs="Arial"/>
          <w:sz w:val="24"/>
          <w:szCs w:val="24"/>
          <w:lang w:eastAsia="zh-CN"/>
        </w:rPr>
        <w:t xml:space="preserve"> </w:t>
      </w:r>
      <w:r w:rsidRPr="00776F94">
        <w:rPr>
          <w:rFonts w:ascii="Calibri" w:eastAsia="DengXian" w:hAnsi="Calibri" w:cs="Arial"/>
          <w:sz w:val="24"/>
          <w:szCs w:val="24"/>
          <w:lang w:eastAsia="zh-CN"/>
        </w:rPr>
        <w:t xml:space="preserve">sodass die Bienen immer frischen Bau für die Eiablage der Königin errichten können. </w:t>
      </w:r>
    </w:p>
    <w:p w14:paraId="0F5EFE06" w14:textId="3258F5DD"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Im Gegenzug zur Mittelwandgabe kann </w:t>
      </w:r>
      <w:proofErr w:type="spellStart"/>
      <w:r w:rsidRPr="00776F94">
        <w:rPr>
          <w:rFonts w:ascii="Calibri" w:eastAsia="DengXian" w:hAnsi="Calibri" w:cs="Arial"/>
          <w:sz w:val="24"/>
          <w:szCs w:val="24"/>
          <w:lang w:eastAsia="zh-CN"/>
        </w:rPr>
        <w:t>verdeckelte</w:t>
      </w:r>
      <w:proofErr w:type="spellEnd"/>
      <w:r w:rsidRPr="00776F94">
        <w:rPr>
          <w:rFonts w:ascii="Calibri" w:eastAsia="DengXian" w:hAnsi="Calibri" w:cs="Arial"/>
          <w:sz w:val="24"/>
          <w:szCs w:val="24"/>
          <w:lang w:eastAsia="zh-CN"/>
        </w:rPr>
        <w:t xml:space="preserve"> Brut aus dem </w:t>
      </w:r>
      <w:proofErr w:type="spellStart"/>
      <w:r w:rsidRPr="00776F94">
        <w:rPr>
          <w:rFonts w:ascii="Calibri" w:eastAsia="DengXian" w:hAnsi="Calibri" w:cs="Arial"/>
          <w:sz w:val="24"/>
          <w:szCs w:val="24"/>
          <w:lang w:eastAsia="zh-CN"/>
        </w:rPr>
        <w:t>Brutraum</w:t>
      </w:r>
      <w:proofErr w:type="spellEnd"/>
      <w:r w:rsidRPr="00776F94">
        <w:rPr>
          <w:rFonts w:ascii="Calibri" w:eastAsia="DengXian" w:hAnsi="Calibri" w:cs="Arial"/>
          <w:sz w:val="24"/>
          <w:szCs w:val="24"/>
          <w:lang w:eastAsia="zh-CN"/>
        </w:rPr>
        <w:t xml:space="preserve"> entnommen werden.</w:t>
      </w:r>
      <w:r>
        <w:rPr>
          <w:rFonts w:ascii="Calibri" w:eastAsia="DengXian" w:hAnsi="Calibri" w:cs="Arial"/>
          <w:sz w:val="24"/>
          <w:szCs w:val="24"/>
          <w:lang w:eastAsia="zh-CN"/>
        </w:rPr>
        <w:t xml:space="preserve"> </w:t>
      </w:r>
      <w:r w:rsidRPr="00776F94">
        <w:rPr>
          <w:rFonts w:ascii="Calibri" w:eastAsia="DengXian" w:hAnsi="Calibri" w:cs="Arial"/>
          <w:sz w:val="24"/>
          <w:szCs w:val="24"/>
          <w:lang w:eastAsia="zh-CN"/>
        </w:rPr>
        <w:t xml:space="preserve">Damit können schwächere Völker verstärkt werden </w:t>
      </w:r>
      <w:r w:rsidRPr="00776F94">
        <w:rPr>
          <w:rFonts w:ascii="Calibri" w:eastAsia="DengXian" w:hAnsi="Calibri" w:cs="Arial"/>
          <w:sz w:val="24"/>
          <w:szCs w:val="24"/>
          <w:lang w:eastAsia="zh-CN"/>
        </w:rPr>
        <w:sym w:font="Wingdings" w:char="F0E0"/>
      </w:r>
      <w:r w:rsidRPr="00776F94">
        <w:rPr>
          <w:rFonts w:ascii="Calibri" w:eastAsia="DengXian" w:hAnsi="Calibri" w:cs="Arial"/>
          <w:sz w:val="24"/>
          <w:szCs w:val="24"/>
          <w:lang w:eastAsia="zh-CN"/>
        </w:rPr>
        <w:t xml:space="preserve"> einfach nur in die Völker einhängen oder ein</w:t>
      </w:r>
      <w:r>
        <w:rPr>
          <w:rFonts w:ascii="Calibri" w:eastAsia="DengXian" w:hAnsi="Calibri" w:cs="Arial"/>
          <w:sz w:val="24"/>
          <w:szCs w:val="24"/>
          <w:lang w:eastAsia="zh-CN"/>
        </w:rPr>
        <w:t xml:space="preserve"> </w:t>
      </w:r>
      <w:r w:rsidRPr="00776F94">
        <w:rPr>
          <w:rFonts w:ascii="Calibri" w:eastAsia="DengXian" w:hAnsi="Calibri" w:cs="Arial"/>
          <w:sz w:val="24"/>
          <w:szCs w:val="24"/>
          <w:lang w:eastAsia="zh-CN"/>
        </w:rPr>
        <w:t>Brutableger gebildet werden.</w:t>
      </w:r>
    </w:p>
    <w:p w14:paraId="4A43DB9C" w14:textId="77777777" w:rsidR="00776F94" w:rsidRPr="00776F94" w:rsidRDefault="00776F94" w:rsidP="00776F94">
      <w:pPr>
        <w:spacing w:line="240" w:lineRule="auto"/>
        <w:rPr>
          <w:rFonts w:ascii="Calibri" w:eastAsia="DengXian" w:hAnsi="Calibri" w:cs="Arial"/>
          <w:sz w:val="24"/>
          <w:szCs w:val="24"/>
          <w:lang w:eastAsia="zh-CN"/>
        </w:rPr>
      </w:pPr>
      <w:proofErr w:type="spellStart"/>
      <w:r w:rsidRPr="00776F94">
        <w:rPr>
          <w:rFonts w:ascii="Calibri" w:eastAsia="DengXian" w:hAnsi="Calibri" w:cs="Arial"/>
          <w:sz w:val="24"/>
          <w:szCs w:val="24"/>
          <w:lang w:eastAsia="zh-CN"/>
        </w:rPr>
        <w:t>Umweiseln</w:t>
      </w:r>
      <w:proofErr w:type="spellEnd"/>
      <w:r w:rsidRPr="00776F94">
        <w:rPr>
          <w:rFonts w:ascii="Calibri" w:eastAsia="DengXian" w:hAnsi="Calibri" w:cs="Arial"/>
          <w:sz w:val="24"/>
          <w:szCs w:val="24"/>
          <w:lang w:eastAsia="zh-CN"/>
        </w:rPr>
        <w:t xml:space="preserve"> (Austausch) von alten gegen junge Königinnen </w:t>
      </w:r>
      <w:r w:rsidRPr="00776F94">
        <w:rPr>
          <w:rFonts w:ascii="Calibri" w:eastAsia="DengXian" w:hAnsi="Calibri" w:cs="Arial"/>
          <w:sz w:val="24"/>
          <w:szCs w:val="24"/>
          <w:lang w:eastAsia="zh-CN"/>
        </w:rPr>
        <w:sym w:font="Wingdings" w:char="F0E0"/>
      </w:r>
      <w:r w:rsidRPr="00776F94">
        <w:rPr>
          <w:rFonts w:ascii="Calibri" w:eastAsia="DengXian" w:hAnsi="Calibri" w:cs="Arial"/>
          <w:sz w:val="24"/>
          <w:szCs w:val="24"/>
          <w:lang w:eastAsia="zh-CN"/>
        </w:rPr>
        <w:t xml:space="preserve"> wenn möglich Königinnen von Züchtern, oder solche, die man selbst von eigenen, schwarmträgen Völkern gezüchtet hat.</w:t>
      </w:r>
    </w:p>
    <w:p w14:paraId="284CD70E"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Ausbrechen der </w:t>
      </w:r>
      <w:proofErr w:type="spellStart"/>
      <w:r w:rsidRPr="00776F94">
        <w:rPr>
          <w:rFonts w:ascii="Calibri" w:eastAsia="DengXian" w:hAnsi="Calibri" w:cs="Arial"/>
          <w:sz w:val="24"/>
          <w:szCs w:val="24"/>
          <w:lang w:eastAsia="zh-CN"/>
        </w:rPr>
        <w:t>Weiselzellen</w:t>
      </w:r>
      <w:proofErr w:type="spellEnd"/>
      <w:r w:rsidRPr="00776F94">
        <w:rPr>
          <w:rFonts w:ascii="Calibri" w:eastAsia="DengXian" w:hAnsi="Calibri" w:cs="Arial"/>
          <w:sz w:val="24"/>
          <w:szCs w:val="24"/>
          <w:lang w:eastAsia="zh-CN"/>
        </w:rPr>
        <w:t>:</w:t>
      </w:r>
    </w:p>
    <w:p w14:paraId="26E308E8"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Dieser Vorgang müsste jede Woche vorgenommen werden. Risiko: Sobald eine </w:t>
      </w:r>
      <w:proofErr w:type="spellStart"/>
      <w:r w:rsidRPr="00776F94">
        <w:rPr>
          <w:rFonts w:ascii="Calibri" w:eastAsia="DengXian" w:hAnsi="Calibri" w:cs="Arial"/>
          <w:sz w:val="24"/>
          <w:szCs w:val="24"/>
          <w:lang w:eastAsia="zh-CN"/>
        </w:rPr>
        <w:t>Weiselzelle</w:t>
      </w:r>
      <w:proofErr w:type="spellEnd"/>
      <w:r w:rsidRPr="00776F94">
        <w:rPr>
          <w:rFonts w:ascii="Calibri" w:eastAsia="DengXian" w:hAnsi="Calibri" w:cs="Arial"/>
          <w:sz w:val="24"/>
          <w:szCs w:val="24"/>
          <w:lang w:eastAsia="zh-CN"/>
        </w:rPr>
        <w:t xml:space="preserve"> übersehen wird, schwärmt das Volk!</w:t>
      </w:r>
    </w:p>
    <w:p w14:paraId="6ED9776F" w14:textId="77777777" w:rsidR="00776F94" w:rsidRPr="00776F94" w:rsidRDefault="00776F94" w:rsidP="00776F94">
      <w:pPr>
        <w:spacing w:line="240" w:lineRule="auto"/>
        <w:rPr>
          <w:rFonts w:ascii="Calibri" w:eastAsia="DengXian" w:hAnsi="Calibri" w:cs="Arial"/>
          <w:sz w:val="24"/>
          <w:szCs w:val="24"/>
          <w:lang w:eastAsia="zh-CN"/>
        </w:rPr>
      </w:pPr>
    </w:p>
    <w:p w14:paraId="19DCEBF1" w14:textId="77777777" w:rsid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   </w:t>
      </w:r>
    </w:p>
    <w:p w14:paraId="27C7BE49" w14:textId="4B54290F" w:rsidR="00776F94" w:rsidRPr="00776F94" w:rsidRDefault="00776F94" w:rsidP="00776F94">
      <w:pPr>
        <w:spacing w:line="240" w:lineRule="auto"/>
        <w:rPr>
          <w:rFonts w:ascii="Calibri" w:eastAsia="DengXian" w:hAnsi="Calibri" w:cs="Arial"/>
          <w:b/>
          <w:sz w:val="28"/>
          <w:szCs w:val="28"/>
          <w:u w:val="single"/>
          <w:lang w:eastAsia="zh-CN"/>
        </w:rPr>
      </w:pPr>
      <w:r w:rsidRPr="00776F94">
        <w:rPr>
          <w:rFonts w:ascii="Calibri" w:eastAsia="DengXian" w:hAnsi="Calibri" w:cs="Arial"/>
          <w:b/>
          <w:sz w:val="28"/>
          <w:szCs w:val="28"/>
          <w:u w:val="single"/>
          <w:lang w:eastAsia="zh-CN"/>
        </w:rPr>
        <w:t xml:space="preserve"> Schwarmverhinderung</w:t>
      </w:r>
    </w:p>
    <w:p w14:paraId="34DBABCB" w14:textId="77777777" w:rsidR="00776F94" w:rsidRPr="00776F94" w:rsidRDefault="00776F94" w:rsidP="00776F94">
      <w:pPr>
        <w:spacing w:line="240" w:lineRule="auto"/>
        <w:rPr>
          <w:rFonts w:ascii="Calibri" w:eastAsia="DengXian" w:hAnsi="Calibri" w:cs="Arial"/>
          <w:sz w:val="24"/>
          <w:szCs w:val="24"/>
          <w:lang w:eastAsia="zh-CN"/>
        </w:rPr>
      </w:pPr>
    </w:p>
    <w:p w14:paraId="6A5A6A34"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drawing>
          <wp:inline distT="0" distB="0" distL="0" distR="0" wp14:anchorId="02C44B57" wp14:editId="3F8AF962">
            <wp:extent cx="4056716" cy="2477459"/>
            <wp:effectExtent l="0" t="0" r="127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6716" cy="2477459"/>
                    </a:xfrm>
                    <a:prstGeom prst="rect">
                      <a:avLst/>
                    </a:prstGeom>
                  </pic:spPr>
                </pic:pic>
              </a:graphicData>
            </a:graphic>
          </wp:inline>
        </w:drawing>
      </w:r>
    </w:p>
    <w:p w14:paraId="29A93677" w14:textId="77777777" w:rsidR="00776F94" w:rsidRPr="00776F94" w:rsidRDefault="00776F94" w:rsidP="00776F94">
      <w:pPr>
        <w:spacing w:line="240" w:lineRule="auto"/>
        <w:rPr>
          <w:rFonts w:ascii="Calibri" w:eastAsia="DengXian" w:hAnsi="Calibri" w:cs="Arial"/>
          <w:b/>
          <w:sz w:val="24"/>
          <w:szCs w:val="24"/>
          <w:lang w:eastAsia="zh-CN"/>
        </w:rPr>
      </w:pPr>
      <w:r w:rsidRPr="00776F94">
        <w:rPr>
          <w:rFonts w:ascii="Calibri" w:eastAsia="DengXian" w:hAnsi="Calibri" w:cs="Arial"/>
          <w:b/>
          <w:sz w:val="24"/>
          <w:szCs w:val="24"/>
          <w:lang w:eastAsia="zh-CN"/>
        </w:rPr>
        <w:t xml:space="preserve">1. Möglichkeit: </w:t>
      </w:r>
    </w:p>
    <w:p w14:paraId="5B9B4A72" w14:textId="77777777" w:rsidR="00776F94" w:rsidRPr="00776F94" w:rsidRDefault="00776F94" w:rsidP="00776F94">
      <w:pPr>
        <w:spacing w:line="240" w:lineRule="auto"/>
        <w:rPr>
          <w:rFonts w:ascii="Calibri" w:eastAsia="DengXian" w:hAnsi="Calibri" w:cs="Arial"/>
          <w:sz w:val="24"/>
          <w:szCs w:val="24"/>
          <w:lang w:eastAsia="zh-CN"/>
        </w:rPr>
      </w:pPr>
    </w:p>
    <w:p w14:paraId="6F83E1BC" w14:textId="714347C3"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Die Bildung eines Brutablegers mit der Altkönigin</w:t>
      </w:r>
      <w:proofErr w:type="gramStart"/>
      <w:r w:rsidRPr="00776F94">
        <w:rPr>
          <w:rFonts w:ascii="Calibri" w:eastAsia="DengXian" w:hAnsi="Calibri" w:cs="Arial"/>
          <w:sz w:val="24"/>
          <w:szCs w:val="24"/>
          <w:lang w:eastAsia="zh-CN"/>
        </w:rPr>
        <w:t xml:space="preserve">.                                                   </w:t>
      </w:r>
      <w:r>
        <w:rPr>
          <w:rFonts w:ascii="Calibri" w:eastAsia="DengXian" w:hAnsi="Calibri" w:cs="Arial"/>
          <w:sz w:val="24"/>
          <w:szCs w:val="24"/>
          <w:lang w:eastAsia="zh-CN"/>
        </w:rPr>
        <w:t xml:space="preserve">                              </w:t>
      </w:r>
      <w:proofErr w:type="gramEnd"/>
      <w:r w:rsidRPr="00776F94">
        <w:rPr>
          <w:rFonts w:ascii="Calibri" w:eastAsia="DengXian" w:hAnsi="Calibri" w:cs="Arial"/>
          <w:sz w:val="24"/>
          <w:szCs w:val="24"/>
          <w:lang w:eastAsia="zh-CN"/>
        </w:rPr>
        <w:t xml:space="preserve">Im Muttervolk sollten bis auf eine alle </w:t>
      </w:r>
      <w:proofErr w:type="spellStart"/>
      <w:r w:rsidRPr="00776F94">
        <w:rPr>
          <w:rFonts w:ascii="Calibri" w:eastAsia="DengXian" w:hAnsi="Calibri" w:cs="Arial"/>
          <w:sz w:val="24"/>
          <w:szCs w:val="24"/>
          <w:lang w:eastAsia="zh-CN"/>
        </w:rPr>
        <w:t>Weiselzelle</w:t>
      </w:r>
      <w:proofErr w:type="spellEnd"/>
      <w:r w:rsidRPr="00776F94">
        <w:rPr>
          <w:rFonts w:ascii="Calibri" w:eastAsia="DengXian" w:hAnsi="Calibri" w:cs="Arial"/>
          <w:sz w:val="24"/>
          <w:szCs w:val="24"/>
          <w:lang w:eastAsia="zh-CN"/>
        </w:rPr>
        <w:t xml:space="preserve"> ausgebrochen werden.</w:t>
      </w:r>
    </w:p>
    <w:p w14:paraId="3177DFD6" w14:textId="77777777" w:rsidR="00776F94" w:rsidRPr="00776F94" w:rsidRDefault="00776F94" w:rsidP="00776F94">
      <w:pPr>
        <w:spacing w:line="240" w:lineRule="auto"/>
        <w:rPr>
          <w:rFonts w:ascii="Calibri" w:eastAsia="DengXian" w:hAnsi="Calibri" w:cs="Arial"/>
          <w:sz w:val="24"/>
          <w:szCs w:val="24"/>
          <w:lang w:eastAsia="zh-CN"/>
        </w:rPr>
      </w:pPr>
    </w:p>
    <w:p w14:paraId="5ED2D601" w14:textId="77777777" w:rsidR="00776F94" w:rsidRPr="00776F94" w:rsidRDefault="00776F94" w:rsidP="00776F94">
      <w:pPr>
        <w:spacing w:line="240" w:lineRule="auto"/>
        <w:rPr>
          <w:rFonts w:ascii="Calibri" w:eastAsia="DengXian" w:hAnsi="Calibri" w:cs="Arial"/>
          <w:sz w:val="24"/>
          <w:szCs w:val="24"/>
          <w:lang w:eastAsia="zh-CN"/>
        </w:rPr>
      </w:pPr>
    </w:p>
    <w:p w14:paraId="5968C638" w14:textId="77777777" w:rsidR="00776F94" w:rsidRPr="00776F94" w:rsidRDefault="00776F94" w:rsidP="00776F94">
      <w:pPr>
        <w:spacing w:line="240" w:lineRule="auto"/>
        <w:rPr>
          <w:rFonts w:ascii="Calibri" w:eastAsia="DengXian" w:hAnsi="Calibri" w:cs="Arial"/>
          <w:b/>
          <w:sz w:val="24"/>
          <w:szCs w:val="24"/>
          <w:lang w:eastAsia="zh-CN"/>
        </w:rPr>
      </w:pPr>
      <w:r w:rsidRPr="00776F94">
        <w:rPr>
          <w:rFonts w:ascii="Calibri" w:eastAsia="DengXian" w:hAnsi="Calibri" w:cs="Arial"/>
          <w:b/>
          <w:sz w:val="24"/>
          <w:szCs w:val="24"/>
          <w:lang w:eastAsia="zh-CN"/>
        </w:rPr>
        <w:t>2. Möglichkeit:</w:t>
      </w:r>
    </w:p>
    <w:p w14:paraId="238934BA" w14:textId="77777777" w:rsidR="00776F94" w:rsidRPr="00776F94" w:rsidRDefault="00776F94" w:rsidP="00776F94">
      <w:pPr>
        <w:spacing w:line="240" w:lineRule="auto"/>
        <w:rPr>
          <w:rFonts w:ascii="Calibri" w:eastAsia="DengXian" w:hAnsi="Calibri" w:cs="Arial"/>
          <w:sz w:val="24"/>
          <w:szCs w:val="24"/>
          <w:lang w:eastAsia="zh-CN"/>
        </w:rPr>
      </w:pPr>
    </w:p>
    <w:p w14:paraId="61B88A00"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lastRenderedPageBreak/>
        <w:t>Die Erstellung eines „Zwischenablegers“</w:t>
      </w:r>
      <w:proofErr w:type="gramStart"/>
      <w:r w:rsidRPr="00776F94">
        <w:rPr>
          <w:rFonts w:ascii="Calibri" w:eastAsia="DengXian" w:hAnsi="Calibri" w:cs="Arial"/>
          <w:sz w:val="24"/>
          <w:szCs w:val="24"/>
          <w:lang w:eastAsia="zh-CN"/>
        </w:rPr>
        <w:t xml:space="preserve">.                   </w:t>
      </w:r>
      <w:proofErr w:type="gramEnd"/>
      <w:r w:rsidRPr="00776F94">
        <w:rPr>
          <w:rFonts w:ascii="Calibri" w:eastAsia="DengXian" w:hAnsi="Calibri" w:cs="Arial"/>
          <w:sz w:val="24"/>
          <w:szCs w:val="24"/>
          <w:lang w:eastAsia="zh-CN"/>
        </w:rPr>
        <w:t>Dabei wird die Königin des Schwarmvolkes nur vorübergehend von ihren Flugbienen getrennt:</w:t>
      </w:r>
    </w:p>
    <w:p w14:paraId="491887A2" w14:textId="3D24FBF3"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Der </w:t>
      </w:r>
      <w:proofErr w:type="spellStart"/>
      <w:r w:rsidRPr="00776F94">
        <w:rPr>
          <w:rFonts w:ascii="Calibri" w:eastAsia="DengXian" w:hAnsi="Calibri" w:cs="Arial"/>
          <w:sz w:val="24"/>
          <w:szCs w:val="24"/>
          <w:lang w:eastAsia="zh-CN"/>
        </w:rPr>
        <w:t>Brutraum</w:t>
      </w:r>
      <w:proofErr w:type="spellEnd"/>
      <w:r w:rsidRPr="00776F94">
        <w:rPr>
          <w:rFonts w:ascii="Calibri" w:eastAsia="DengXian" w:hAnsi="Calibri" w:cs="Arial"/>
          <w:sz w:val="24"/>
          <w:szCs w:val="24"/>
          <w:lang w:eastAsia="zh-CN"/>
        </w:rPr>
        <w:t xml:space="preserve"> des schwarmbereiten Volkes wird mit der Königin auf ein neues Bodenbrett gesetzt und eine Wabe mit offener Brut entnommen.</w:t>
      </w:r>
    </w:p>
    <w:p w14:paraId="4D183249"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Der Honigraum wird (statt des ursprünglichen Brutraumes) auf das alte Bodenbrett gesetzt und die vorhin erwähnte Wabe mit offener Brut (im Austausch gegen eine Honigwabe) eingebracht.</w:t>
      </w:r>
    </w:p>
    <w:p w14:paraId="344DEB98"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Der </w:t>
      </w:r>
      <w:proofErr w:type="spellStart"/>
      <w:r w:rsidRPr="00776F94">
        <w:rPr>
          <w:rFonts w:ascii="Calibri" w:eastAsia="DengXian" w:hAnsi="Calibri" w:cs="Arial"/>
          <w:sz w:val="24"/>
          <w:szCs w:val="24"/>
          <w:lang w:eastAsia="zh-CN"/>
        </w:rPr>
        <w:t>Brutraum</w:t>
      </w:r>
      <w:proofErr w:type="spellEnd"/>
      <w:r w:rsidRPr="00776F94">
        <w:rPr>
          <w:rFonts w:ascii="Calibri" w:eastAsia="DengXian" w:hAnsi="Calibri" w:cs="Arial"/>
          <w:sz w:val="24"/>
          <w:szCs w:val="24"/>
          <w:lang w:eastAsia="zh-CN"/>
        </w:rPr>
        <w:t xml:space="preserve"> (mit Königin) wird mit seinem (neuen) Bodenbrett auf den Honigraum aufgesetzt.</w:t>
      </w:r>
    </w:p>
    <w:p w14:paraId="2C53EE3A"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Die Flugbienen des oben angebrachten Brutraumes fliegen aus und kehren aber nicht in den (oberen) </w:t>
      </w:r>
      <w:proofErr w:type="spellStart"/>
      <w:r w:rsidRPr="00776F94">
        <w:rPr>
          <w:rFonts w:ascii="Calibri" w:eastAsia="DengXian" w:hAnsi="Calibri" w:cs="Arial"/>
          <w:sz w:val="24"/>
          <w:szCs w:val="24"/>
          <w:lang w:eastAsia="zh-CN"/>
        </w:rPr>
        <w:t>Brutraum</w:t>
      </w:r>
      <w:proofErr w:type="spellEnd"/>
      <w:r w:rsidRPr="00776F94">
        <w:rPr>
          <w:rFonts w:ascii="Calibri" w:eastAsia="DengXian" w:hAnsi="Calibri" w:cs="Arial"/>
          <w:sz w:val="24"/>
          <w:szCs w:val="24"/>
          <w:lang w:eastAsia="zh-CN"/>
        </w:rPr>
        <w:t xml:space="preserve"> zurück, sondern fliegen dem (unteren) Honigraum zu. Dadurch fehlen der Königin (oben) die zum Schwärmen notwendigen Flugbienen, die sich nun mit Masse im (unteren) Honigraum finden.                                     </w:t>
      </w:r>
    </w:p>
    <w:p w14:paraId="2AE6EFE7"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Da dort (noch) keine Königin vorhanden ist, können auch sie nicht schwärmen.</w:t>
      </w:r>
    </w:p>
    <w:p w14:paraId="788E39AC"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Da die Bienen im (unteren) Honigraum über die offene Brut </w:t>
      </w:r>
      <w:proofErr w:type="spellStart"/>
      <w:r w:rsidRPr="00776F94">
        <w:rPr>
          <w:rFonts w:ascii="Calibri" w:eastAsia="DengXian" w:hAnsi="Calibri" w:cs="Arial"/>
          <w:sz w:val="24"/>
          <w:szCs w:val="24"/>
          <w:lang w:eastAsia="zh-CN"/>
        </w:rPr>
        <w:t>Weiselzellen</w:t>
      </w:r>
      <w:proofErr w:type="spellEnd"/>
      <w:r w:rsidRPr="00776F94">
        <w:rPr>
          <w:rFonts w:ascii="Calibri" w:eastAsia="DengXian" w:hAnsi="Calibri" w:cs="Arial"/>
          <w:sz w:val="24"/>
          <w:szCs w:val="24"/>
          <w:lang w:eastAsia="zh-CN"/>
        </w:rPr>
        <w:t xml:space="preserve"> anlegen werden, müssen diese konsequent entfernt werden.</w:t>
      </w:r>
    </w:p>
    <w:p w14:paraId="034763A4"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Nach 9 Tagen können beide Einheiten wieder vereinigt werden. Ratsam wäre es, vor der Wiedervereinigung die Königin zu </w:t>
      </w:r>
      <w:proofErr w:type="spellStart"/>
      <w:r w:rsidRPr="00776F94">
        <w:rPr>
          <w:rFonts w:ascii="Calibri" w:eastAsia="DengXian" w:hAnsi="Calibri" w:cs="Arial"/>
          <w:sz w:val="24"/>
          <w:szCs w:val="24"/>
          <w:lang w:eastAsia="zh-CN"/>
        </w:rPr>
        <w:t>käfigen</w:t>
      </w:r>
      <w:proofErr w:type="spellEnd"/>
      <w:r w:rsidRPr="00776F94">
        <w:rPr>
          <w:rFonts w:ascii="Calibri" w:eastAsia="DengXian" w:hAnsi="Calibri" w:cs="Arial"/>
          <w:sz w:val="24"/>
          <w:szCs w:val="24"/>
          <w:lang w:eastAsia="zh-CN"/>
        </w:rPr>
        <w:t xml:space="preserve"> und nach der Vereinigung unter Zuckerteigverschluss zuzusetzen.</w:t>
      </w:r>
    </w:p>
    <w:p w14:paraId="64C62A45" w14:textId="77777777" w:rsidR="00776F94" w:rsidRPr="00776F94" w:rsidRDefault="00776F94" w:rsidP="00776F94">
      <w:pPr>
        <w:spacing w:line="240" w:lineRule="auto"/>
        <w:rPr>
          <w:rFonts w:ascii="Calibri" w:eastAsia="DengXian" w:hAnsi="Calibri" w:cs="Arial"/>
          <w:sz w:val="24"/>
          <w:szCs w:val="24"/>
          <w:lang w:eastAsia="zh-CN"/>
        </w:rPr>
      </w:pPr>
    </w:p>
    <w:p w14:paraId="215092E8" w14:textId="77777777" w:rsidR="00776F94" w:rsidRPr="00776F94" w:rsidRDefault="00776F94" w:rsidP="00776F94">
      <w:pPr>
        <w:spacing w:line="240" w:lineRule="auto"/>
        <w:rPr>
          <w:rFonts w:ascii="Calibri" w:eastAsia="DengXian" w:hAnsi="Calibri" w:cs="Arial"/>
          <w:sz w:val="24"/>
          <w:szCs w:val="24"/>
          <w:lang w:eastAsia="zh-CN"/>
        </w:rPr>
      </w:pPr>
    </w:p>
    <w:p w14:paraId="2B207FBC"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mc:AlternateContent>
          <mc:Choice Requires="wps">
            <w:drawing>
              <wp:anchor distT="45720" distB="45720" distL="114300" distR="114300" simplePos="0" relativeHeight="251661312" behindDoc="0" locked="0" layoutInCell="1" allowOverlap="1" wp14:anchorId="518E07F5" wp14:editId="50D42D4D">
                <wp:simplePos x="0" y="0"/>
                <wp:positionH relativeFrom="column">
                  <wp:posOffset>948055</wp:posOffset>
                </wp:positionH>
                <wp:positionV relativeFrom="paragraph">
                  <wp:posOffset>5080</wp:posOffset>
                </wp:positionV>
                <wp:extent cx="387223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30" cy="1404620"/>
                        </a:xfrm>
                        <a:prstGeom prst="rect">
                          <a:avLst/>
                        </a:prstGeom>
                        <a:solidFill>
                          <a:srgbClr val="FFFFFF"/>
                        </a:solidFill>
                        <a:ln w="9525">
                          <a:noFill/>
                          <a:miter lim="800000"/>
                          <a:headEnd/>
                          <a:tailEnd/>
                        </a:ln>
                      </wps:spPr>
                      <wps:txbx>
                        <w:txbxContent>
                          <w:p w14:paraId="6450AA6F" w14:textId="77777777" w:rsidR="00776F94" w:rsidRPr="00776F94" w:rsidRDefault="00776F94" w:rsidP="00776F94">
                            <w:pPr>
                              <w:jc w:val="center"/>
                              <w:rPr>
                                <w:b/>
                                <w:sz w:val="36"/>
                                <w:szCs w:val="36"/>
                                <w:u w:val="single"/>
                              </w:rPr>
                            </w:pPr>
                            <w:r w:rsidRPr="00776F94">
                              <w:rPr>
                                <w:b/>
                                <w:sz w:val="36"/>
                                <w:szCs w:val="36"/>
                                <w:u w:val="single"/>
                              </w:rPr>
                              <w:t>Der Zwis</w:t>
                            </w:r>
                            <w:bookmarkStart w:id="0" w:name="_GoBack"/>
                            <w:bookmarkEnd w:id="0"/>
                            <w:r w:rsidRPr="00776F94">
                              <w:rPr>
                                <w:b/>
                                <w:sz w:val="36"/>
                                <w:szCs w:val="36"/>
                                <w:u w:val="single"/>
                              </w:rPr>
                              <w:t>chenableger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E07F5" id="Textfeld 2" o:spid="_x0000_s1028" type="#_x0000_t202" style="position:absolute;margin-left:74.65pt;margin-top:.4pt;width:304.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" stroked="f">
                <v:textbox style="mso-fit-shape-to-text:t">
                  <w:txbxContent>
                    <w:p w14:paraId="6450AA6F" w14:textId="77777777" w:rsidR="00776F94" w:rsidRPr="00776F94" w:rsidRDefault="00776F94" w:rsidP="00776F94">
                      <w:pPr>
                        <w:jc w:val="center"/>
                        <w:rPr>
                          <w:b/>
                          <w:sz w:val="36"/>
                          <w:szCs w:val="36"/>
                          <w:u w:val="single"/>
                        </w:rPr>
                      </w:pPr>
                      <w:r w:rsidRPr="00776F94">
                        <w:rPr>
                          <w:b/>
                          <w:sz w:val="36"/>
                          <w:szCs w:val="36"/>
                          <w:u w:val="single"/>
                        </w:rPr>
                        <w:t>Der Zwis</w:t>
                      </w:r>
                      <w:bookmarkStart w:id="1" w:name="_GoBack"/>
                      <w:bookmarkEnd w:id="1"/>
                      <w:r w:rsidRPr="00776F94">
                        <w:rPr>
                          <w:b/>
                          <w:sz w:val="36"/>
                          <w:szCs w:val="36"/>
                          <w:u w:val="single"/>
                        </w:rPr>
                        <w:t>chenableger</w:t>
                      </w:r>
                    </w:p>
                  </w:txbxContent>
                </v:textbox>
                <w10:wrap type="square"/>
              </v:shape>
            </w:pict>
          </mc:Fallback>
        </mc:AlternateContent>
      </w:r>
    </w:p>
    <w:p w14:paraId="18D124A5" w14:textId="77777777" w:rsidR="00776F94" w:rsidRPr="00776F94" w:rsidRDefault="00776F94" w:rsidP="00776F94">
      <w:pPr>
        <w:spacing w:line="240" w:lineRule="auto"/>
        <w:rPr>
          <w:rFonts w:ascii="Calibri" w:eastAsia="DengXian" w:hAnsi="Calibri" w:cs="Arial"/>
          <w:sz w:val="24"/>
          <w:szCs w:val="24"/>
          <w:lang w:eastAsia="zh-CN"/>
        </w:rPr>
      </w:pPr>
    </w:p>
    <w:p w14:paraId="2A777D26" w14:textId="77777777" w:rsidR="00776F94" w:rsidRPr="00776F94" w:rsidRDefault="00776F94" w:rsidP="00285956">
      <w:pPr>
        <w:spacing w:line="240" w:lineRule="auto"/>
        <w:jc w:val="center"/>
        <w:rPr>
          <w:rFonts w:ascii="Calibri" w:eastAsia="DengXian" w:hAnsi="Calibri" w:cs="Arial"/>
          <w:sz w:val="24"/>
          <w:szCs w:val="24"/>
          <w:lang w:eastAsia="zh-CN"/>
        </w:rPr>
      </w:pPr>
      <w:r w:rsidRPr="00776F94">
        <w:rPr>
          <w:rFonts w:ascii="Calibri" w:eastAsia="DengXian" w:hAnsi="Calibri" w:cs="Arial"/>
          <w:sz w:val="24"/>
          <w:szCs w:val="24"/>
          <w:lang w:eastAsia="zh-CN"/>
        </w:rPr>
        <w:drawing>
          <wp:inline distT="0" distB="0" distL="0" distR="0" wp14:anchorId="76DAC101" wp14:editId="2A9BF650">
            <wp:extent cx="5132070" cy="2925257"/>
            <wp:effectExtent l="0" t="0" r="0" b="889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6678" cy="2933583"/>
                    </a:xfrm>
                    <a:prstGeom prst="rect">
                      <a:avLst/>
                    </a:prstGeom>
                  </pic:spPr>
                </pic:pic>
              </a:graphicData>
            </a:graphic>
          </wp:inline>
        </w:drawing>
      </w:r>
    </w:p>
    <w:p w14:paraId="73FE81C8" w14:textId="033650B3" w:rsidR="00776F94" w:rsidRPr="00776F94" w:rsidRDefault="00776F94" w:rsidP="00776F94">
      <w:pPr>
        <w:spacing w:line="240" w:lineRule="auto"/>
        <w:rPr>
          <w:rFonts w:ascii="Calibri" w:eastAsia="DengXian" w:hAnsi="Calibri" w:cs="Arial"/>
          <w:b/>
          <w:sz w:val="28"/>
          <w:szCs w:val="28"/>
          <w:u w:val="single"/>
          <w:lang w:eastAsia="zh-CN"/>
        </w:rPr>
      </w:pPr>
      <w:r w:rsidRPr="00776F94">
        <w:rPr>
          <w:rFonts w:ascii="Calibri" w:eastAsia="DengXian" w:hAnsi="Calibri" w:cs="Arial"/>
          <w:b/>
          <w:sz w:val="28"/>
          <w:szCs w:val="28"/>
          <w:u w:val="single"/>
          <w:lang w:eastAsia="zh-CN"/>
        </w:rPr>
        <w:t xml:space="preserve">Behandlung </w:t>
      </w:r>
      <w:proofErr w:type="spellStart"/>
      <w:r w:rsidRPr="00776F94">
        <w:rPr>
          <w:rFonts w:ascii="Calibri" w:eastAsia="DengXian" w:hAnsi="Calibri" w:cs="Arial"/>
          <w:b/>
          <w:sz w:val="28"/>
          <w:szCs w:val="28"/>
          <w:u w:val="single"/>
          <w:lang w:eastAsia="zh-CN"/>
        </w:rPr>
        <w:t>abgeschwärmter</w:t>
      </w:r>
      <w:proofErr w:type="spellEnd"/>
      <w:r w:rsidRPr="00776F94">
        <w:rPr>
          <w:rFonts w:ascii="Calibri" w:eastAsia="DengXian" w:hAnsi="Calibri" w:cs="Arial"/>
          <w:b/>
          <w:sz w:val="28"/>
          <w:szCs w:val="28"/>
          <w:u w:val="single"/>
          <w:lang w:eastAsia="zh-CN"/>
        </w:rPr>
        <w:t xml:space="preserve"> Völker:</w:t>
      </w:r>
    </w:p>
    <w:p w14:paraId="05C5BA10" w14:textId="77777777" w:rsidR="00776F94" w:rsidRPr="00776F94" w:rsidRDefault="00776F94" w:rsidP="00776F94">
      <w:pPr>
        <w:spacing w:line="240" w:lineRule="auto"/>
        <w:rPr>
          <w:rFonts w:ascii="Calibri" w:eastAsia="DengXian" w:hAnsi="Calibri" w:cs="Arial"/>
          <w:sz w:val="24"/>
          <w:szCs w:val="24"/>
          <w:lang w:eastAsia="zh-CN"/>
        </w:rPr>
      </w:pPr>
    </w:p>
    <w:p w14:paraId="0D7FBA94" w14:textId="77777777" w:rsidR="00776F94" w:rsidRPr="00776F94" w:rsidRDefault="00776F94" w:rsidP="00776F94">
      <w:pPr>
        <w:spacing w:line="240" w:lineRule="auto"/>
        <w:rPr>
          <w:rFonts w:ascii="Calibri" w:eastAsia="DengXian" w:hAnsi="Calibri" w:cs="Arial"/>
          <w:sz w:val="24"/>
          <w:szCs w:val="24"/>
          <w:u w:val="single"/>
          <w:lang w:eastAsia="zh-CN"/>
        </w:rPr>
      </w:pPr>
      <w:r w:rsidRPr="00776F94">
        <w:rPr>
          <w:rFonts w:ascii="Calibri" w:eastAsia="DengXian" w:hAnsi="Calibri" w:cs="Arial"/>
          <w:sz w:val="24"/>
          <w:szCs w:val="24"/>
          <w:u w:val="single"/>
          <w:lang w:eastAsia="zh-CN"/>
        </w:rPr>
        <w:t>Wichtig ist:</w:t>
      </w:r>
    </w:p>
    <w:p w14:paraId="4EDA0DAC"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Zur Verhinderung von (oft) mehrfachen Nachschwärmen müssen bis auf eine alle </w:t>
      </w:r>
      <w:proofErr w:type="spellStart"/>
      <w:r w:rsidRPr="00776F94">
        <w:rPr>
          <w:rFonts w:ascii="Calibri" w:eastAsia="DengXian" w:hAnsi="Calibri" w:cs="Arial"/>
          <w:sz w:val="24"/>
          <w:szCs w:val="24"/>
          <w:lang w:eastAsia="zh-CN"/>
        </w:rPr>
        <w:t>Weiselzellen</w:t>
      </w:r>
      <w:proofErr w:type="spellEnd"/>
      <w:r w:rsidRPr="00776F94">
        <w:rPr>
          <w:rFonts w:ascii="Calibri" w:eastAsia="DengXian" w:hAnsi="Calibri" w:cs="Arial"/>
          <w:sz w:val="24"/>
          <w:szCs w:val="24"/>
          <w:lang w:eastAsia="zh-CN"/>
        </w:rPr>
        <w:t xml:space="preserve"> ausgebrochen werden.</w:t>
      </w:r>
    </w:p>
    <w:p w14:paraId="1E4B4D7D"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Vierzehn Tage nach dem Schwarm sollte kontrolliert werden, ob sich eine eierlegende Jungkönigin im Volk befindet.</w:t>
      </w:r>
    </w:p>
    <w:p w14:paraId="49E86B42"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lastRenderedPageBreak/>
        <w:t xml:space="preserve">Sollte dies nicht der Fall sein, muss eine Jungkönigin zugesetzt werden. </w:t>
      </w:r>
    </w:p>
    <w:p w14:paraId="74679B50"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Wenn der Schwarm sehr früh im Mai abgegangen ist, kann statt einer Königin auch eine Wabe mit offener Brut zugesetzt werden.</w:t>
      </w:r>
    </w:p>
    <w:p w14:paraId="45BE522F"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 </w:t>
      </w:r>
      <w:proofErr w:type="gramStart"/>
      <w:r w:rsidRPr="00776F94">
        <w:rPr>
          <w:rFonts w:ascii="Calibri" w:eastAsia="DengXian" w:hAnsi="Calibri" w:cs="Arial"/>
          <w:sz w:val="24"/>
          <w:szCs w:val="24"/>
          <w:lang w:eastAsia="zh-CN"/>
        </w:rPr>
        <w:t>Die  Beobachtung</w:t>
      </w:r>
      <w:proofErr w:type="gramEnd"/>
      <w:r w:rsidRPr="00776F94">
        <w:rPr>
          <w:rFonts w:ascii="Calibri" w:eastAsia="DengXian" w:hAnsi="Calibri" w:cs="Arial"/>
          <w:sz w:val="24"/>
          <w:szCs w:val="24"/>
          <w:lang w:eastAsia="zh-CN"/>
        </w:rPr>
        <w:t xml:space="preserve"> der Entwicklung einer neugezogenen Königin muss immer  vorgenommen werden. </w:t>
      </w:r>
    </w:p>
    <w:p w14:paraId="3163B44F" w14:textId="77777777" w:rsidR="00776F94" w:rsidRPr="00776F94" w:rsidRDefault="00776F94" w:rsidP="00776F94">
      <w:pPr>
        <w:spacing w:line="240" w:lineRule="auto"/>
        <w:rPr>
          <w:rFonts w:ascii="Calibri" w:eastAsia="DengXian" w:hAnsi="Calibri" w:cs="Arial"/>
          <w:b/>
          <w:sz w:val="24"/>
          <w:szCs w:val="24"/>
          <w:u w:val="single"/>
          <w:lang w:eastAsia="zh-CN"/>
        </w:rPr>
      </w:pPr>
    </w:p>
    <w:p w14:paraId="59090F5E" w14:textId="59C58A37" w:rsidR="00776F94" w:rsidRPr="00776F94" w:rsidRDefault="00285956" w:rsidP="00776F94">
      <w:pPr>
        <w:spacing w:line="240" w:lineRule="auto"/>
        <w:rPr>
          <w:rFonts w:ascii="Calibri" w:eastAsia="DengXian" w:hAnsi="Calibri" w:cs="Arial"/>
          <w:b/>
          <w:sz w:val="24"/>
          <w:szCs w:val="24"/>
          <w:u w:val="single"/>
          <w:lang w:eastAsia="zh-CN"/>
        </w:rPr>
      </w:pPr>
      <w:r>
        <w:rPr>
          <w:rFonts w:ascii="Calibri" w:eastAsia="DengXian" w:hAnsi="Calibri" w:cs="Arial"/>
          <w:b/>
          <w:sz w:val="24"/>
          <w:szCs w:val="24"/>
          <w:u w:val="single"/>
          <w:lang w:eastAsia="zh-CN"/>
        </w:rPr>
        <w:t xml:space="preserve"> </w:t>
      </w:r>
      <w:r w:rsidR="00776F94" w:rsidRPr="00776F94">
        <w:rPr>
          <w:rFonts w:ascii="Calibri" w:eastAsia="DengXian" w:hAnsi="Calibri" w:cs="Arial"/>
          <w:b/>
          <w:sz w:val="24"/>
          <w:szCs w:val="24"/>
          <w:u w:val="single"/>
          <w:lang w:eastAsia="zh-CN"/>
        </w:rPr>
        <w:t>Behandlung von Schwärmen:</w:t>
      </w:r>
    </w:p>
    <w:p w14:paraId="4B9F6CBA" w14:textId="24BDE0C5"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Zuallererst ist es günstig, die Schwarmtraube, wenn möglich von oben, mit Wasse</w:t>
      </w:r>
      <w:r w:rsidR="00285956">
        <w:rPr>
          <w:rFonts w:ascii="Calibri" w:eastAsia="DengXian" w:hAnsi="Calibri" w:cs="Arial"/>
          <w:sz w:val="24"/>
          <w:szCs w:val="24"/>
          <w:lang w:eastAsia="zh-CN"/>
        </w:rPr>
        <w:t xml:space="preserve">r vorsichtig zu besprühen. </w:t>
      </w:r>
      <w:r w:rsidRPr="00776F94">
        <w:rPr>
          <w:rFonts w:ascii="Calibri" w:eastAsia="DengXian" w:hAnsi="Calibri" w:cs="Arial"/>
          <w:sz w:val="24"/>
          <w:szCs w:val="24"/>
          <w:lang w:eastAsia="zh-CN"/>
        </w:rPr>
        <w:t>Dann sollte man danach trachten, unter die Schwarmtraube ein Behältnis (Schwarmkiste, kleine Beute, großer Kübel mit Deckel und Luftlöchern) zu platzieren. Schwärme, die in einem Baum hängen kann man mit einer ruckartigen Bewegung des den Schwarm tragenden Astes in das Behältnis fallen lassen; andernfalls muss die Schwarmtraube mit einem Handbesen abgekehrt werden</w:t>
      </w:r>
    </w:p>
    <w:p w14:paraId="3E1B04C5"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Auch Schwarmfänger an langen Stangen werden im Handel angeboten.  </w:t>
      </w:r>
    </w:p>
    <w:p w14:paraId="2D92D44E" w14:textId="77777777" w:rsidR="00776F94" w:rsidRPr="00776F94" w:rsidRDefault="00776F94" w:rsidP="00776F94">
      <w:pPr>
        <w:spacing w:line="240" w:lineRule="auto"/>
        <w:rPr>
          <w:rFonts w:ascii="Calibri" w:eastAsia="DengXian" w:hAnsi="Calibri" w:cs="Arial"/>
          <w:sz w:val="24"/>
          <w:szCs w:val="24"/>
          <w:lang w:eastAsia="zh-CN"/>
        </w:rPr>
      </w:pPr>
    </w:p>
    <w:p w14:paraId="74E78CE6" w14:textId="77777777" w:rsidR="00776F94" w:rsidRPr="00776F94" w:rsidRDefault="00776F94" w:rsidP="00776F94">
      <w:pPr>
        <w:spacing w:line="240" w:lineRule="auto"/>
        <w:rPr>
          <w:rFonts w:ascii="Calibri" w:eastAsia="DengXian" w:hAnsi="Calibri" w:cs="Arial"/>
          <w:sz w:val="24"/>
          <w:szCs w:val="24"/>
          <w:lang w:eastAsia="zh-CN"/>
        </w:rPr>
      </w:pPr>
    </w:p>
    <w:p w14:paraId="72154837"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drawing>
          <wp:inline distT="0" distB="0" distL="0" distR="0" wp14:anchorId="338F8637" wp14:editId="241CB6C3">
            <wp:extent cx="1228725" cy="1257300"/>
            <wp:effectExtent l="0" t="0" r="9525" b="0"/>
            <wp:docPr id="233" name="Grafik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28725" cy="1257300"/>
                    </a:xfrm>
                    <a:prstGeom prst="rect">
                      <a:avLst/>
                    </a:prstGeom>
                  </pic:spPr>
                </pic:pic>
              </a:graphicData>
            </a:graphic>
          </wp:inline>
        </w:drawing>
      </w:r>
    </w:p>
    <w:p w14:paraId="35805F24" w14:textId="77777777" w:rsidR="00776F94" w:rsidRPr="00776F94" w:rsidRDefault="00776F94" w:rsidP="00776F94">
      <w:pPr>
        <w:spacing w:line="240" w:lineRule="auto"/>
        <w:rPr>
          <w:rFonts w:ascii="Calibri" w:eastAsia="DengXian" w:hAnsi="Calibri" w:cs="Arial"/>
          <w:sz w:val="24"/>
          <w:szCs w:val="24"/>
          <w:lang w:eastAsia="zh-CN"/>
        </w:rPr>
      </w:pPr>
    </w:p>
    <w:p w14:paraId="18CEB6FB"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Der Deckel des Behältnisses sollte nach Einbringung der Schwarmtraube bis zum Abend nur für einen Spalt offen gelassen werden, sodass sich alle Flugbienen bei ihrer Königin einfinden können.</w:t>
      </w:r>
    </w:p>
    <w:p w14:paraId="4D4E78ED" w14:textId="77777777" w:rsidR="00776F94" w:rsidRPr="00776F94" w:rsidRDefault="00776F94"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 xml:space="preserve">Das verschlossene Behältnis wird einen Tag in einem kühlen und dunklen Raum gebracht, wodurch die Schwarmlust erlischt. Danach werden die Bienen in einen, nur mit Mittelwänden versehenen Stock gebeutelt und mit mehreren Litern Zuckerwasser- oder Sirup gefüttert. </w:t>
      </w:r>
    </w:p>
    <w:p w14:paraId="5681E959" w14:textId="77777777" w:rsidR="00776F94" w:rsidRDefault="00776F94" w:rsidP="00776F94">
      <w:pPr>
        <w:spacing w:line="240" w:lineRule="auto"/>
        <w:rPr>
          <w:rFonts w:ascii="Calibri" w:eastAsia="DengXian" w:hAnsi="Calibri" w:cs="Arial"/>
          <w:sz w:val="24"/>
          <w:szCs w:val="24"/>
          <w:lang w:eastAsia="zh-CN"/>
        </w:rPr>
      </w:pPr>
    </w:p>
    <w:p w14:paraId="79A8CCC8" w14:textId="554F6B34" w:rsidR="002E045B" w:rsidRPr="00776F94" w:rsidRDefault="002E045B" w:rsidP="002E045B">
      <w:pPr>
        <w:pBdr>
          <w:top w:val="single" w:sz="4" w:space="1" w:color="auto"/>
          <w:left w:val="single" w:sz="4" w:space="4" w:color="auto"/>
          <w:bottom w:val="single" w:sz="4" w:space="0" w:color="auto"/>
          <w:right w:val="single" w:sz="4" w:space="4" w:color="auto"/>
        </w:pBdr>
        <w:shd w:val="clear" w:color="auto" w:fill="D5DCE4" w:themeFill="text2" w:themeFillTint="33"/>
        <w:jc w:val="center"/>
        <w:rPr>
          <w:rFonts w:ascii="Arial" w:hAnsi="Arial" w:cs="Arial"/>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45B">
        <w:rPr>
          <w:rFonts w:ascii="Arial" w:hAnsi="Arial" w:cs="Arial"/>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eigener Sache</w:t>
      </w:r>
    </w:p>
    <w:p w14:paraId="50E1DF96" w14:textId="77777777" w:rsidR="00776F94" w:rsidRPr="00776F94" w:rsidRDefault="00776F94" w:rsidP="00776F94">
      <w:pPr>
        <w:spacing w:line="240" w:lineRule="auto"/>
        <w:rPr>
          <w:rFonts w:ascii="Calibri" w:eastAsia="DengXian" w:hAnsi="Calibri" w:cs="Arial"/>
          <w:sz w:val="24"/>
          <w:szCs w:val="24"/>
          <w:lang w:eastAsia="zh-CN"/>
        </w:rPr>
      </w:pPr>
    </w:p>
    <w:p w14:paraId="044B58AF" w14:textId="064FECDC" w:rsidR="00776F94" w:rsidRPr="00776F94" w:rsidRDefault="00197CBC" w:rsidP="00776F94">
      <w:pPr>
        <w:spacing w:line="240" w:lineRule="auto"/>
        <w:rPr>
          <w:rFonts w:ascii="Calibri" w:eastAsia="DengXian" w:hAnsi="Calibri" w:cs="Arial"/>
          <w:sz w:val="24"/>
          <w:szCs w:val="24"/>
          <w:lang w:eastAsia="zh-CN"/>
        </w:rPr>
      </w:pPr>
      <w:r>
        <w:rPr>
          <w:rFonts w:ascii="Calibri" w:eastAsia="DengXian" w:hAnsi="Calibri" w:cs="Arial"/>
          <w:sz w:val="24"/>
          <w:szCs w:val="24"/>
          <w:lang w:eastAsia="zh-CN"/>
        </w:rPr>
        <w:t xml:space="preserve">Ab sofort gibt es eine Änderung: Wir aktualisieren bzw. ändern die Emailadresse des Verbandsbüros auf: </w:t>
      </w:r>
      <w:hyperlink r:id="rId17" w:history="1">
        <w:r w:rsidRPr="00BB35A2">
          <w:rPr>
            <w:rStyle w:val="Hyperlink"/>
            <w:rFonts w:ascii="Calibri" w:eastAsia="DengXian" w:hAnsi="Calibri" w:cs="Arial"/>
            <w:sz w:val="24"/>
            <w:szCs w:val="24"/>
            <w:lang w:eastAsia="zh-CN"/>
          </w:rPr>
          <w:t>office@noe-imkerverband.at</w:t>
        </w:r>
      </w:hyperlink>
      <w:r>
        <w:rPr>
          <w:rFonts w:ascii="Calibri" w:eastAsia="DengXian" w:hAnsi="Calibri" w:cs="Arial"/>
          <w:sz w:val="24"/>
          <w:szCs w:val="24"/>
          <w:lang w:eastAsia="zh-CN"/>
        </w:rPr>
        <w:t xml:space="preserve"> ! Bitte dies zu beachten, damit alle Informationen auch da ankommen, wo sie hingehören! Danke! </w:t>
      </w:r>
    </w:p>
    <w:p w14:paraId="5995E739" w14:textId="77777777" w:rsidR="00776F94" w:rsidRPr="00776F94" w:rsidRDefault="00776F94" w:rsidP="00776F94">
      <w:pPr>
        <w:spacing w:line="240" w:lineRule="auto"/>
        <w:rPr>
          <w:rFonts w:ascii="Calibri" w:eastAsia="DengXian" w:hAnsi="Calibri" w:cs="Arial"/>
          <w:sz w:val="24"/>
          <w:szCs w:val="24"/>
          <w:lang w:eastAsia="zh-CN"/>
        </w:rPr>
      </w:pPr>
    </w:p>
    <w:p w14:paraId="0E19503D" w14:textId="77777777" w:rsidR="009A33A2" w:rsidRDefault="009A33A2" w:rsidP="00776F94">
      <w:pPr>
        <w:spacing w:line="240" w:lineRule="auto"/>
        <w:rPr>
          <w:rFonts w:ascii="Calibri" w:eastAsia="DengXian" w:hAnsi="Calibri" w:cs="Arial"/>
          <w:sz w:val="24"/>
          <w:szCs w:val="24"/>
          <w:lang w:eastAsia="zh-CN"/>
        </w:rPr>
      </w:pPr>
    </w:p>
    <w:p w14:paraId="7C27DB6B" w14:textId="5BAE970C" w:rsidR="009A33A2" w:rsidRDefault="009A33A2" w:rsidP="00776F94">
      <w:pPr>
        <w:spacing w:line="240" w:lineRule="auto"/>
        <w:rPr>
          <w:rFonts w:ascii="Calibri" w:eastAsia="DengXian" w:hAnsi="Calibri" w:cs="Arial"/>
          <w:sz w:val="24"/>
          <w:szCs w:val="24"/>
          <w:lang w:eastAsia="zh-CN"/>
        </w:rPr>
      </w:pPr>
      <w:r>
        <w:rPr>
          <w:rFonts w:ascii="Calibri" w:eastAsia="DengXian" w:hAnsi="Calibri" w:cs="Arial"/>
          <w:sz w:val="24"/>
          <w:szCs w:val="24"/>
          <w:lang w:eastAsia="zh-CN"/>
        </w:rPr>
        <w:t>Mir bleibt nur noch, Euch, geschätzte Imkerkollegen, alles Gute und viel Freude mit den Bienen zu wünschen!</w:t>
      </w:r>
    </w:p>
    <w:p w14:paraId="53E57E80" w14:textId="77777777" w:rsidR="009A33A2" w:rsidRDefault="009A33A2" w:rsidP="00776F94">
      <w:pPr>
        <w:spacing w:line="240" w:lineRule="auto"/>
        <w:rPr>
          <w:rFonts w:ascii="Calibri" w:eastAsia="DengXian" w:hAnsi="Calibri" w:cs="Arial"/>
          <w:sz w:val="24"/>
          <w:szCs w:val="24"/>
          <w:lang w:eastAsia="zh-CN"/>
        </w:rPr>
      </w:pPr>
    </w:p>
    <w:p w14:paraId="3D86FCD7" w14:textId="1CCC4970" w:rsidR="00632DA3" w:rsidRPr="00776F94" w:rsidRDefault="00360623" w:rsidP="00776F94">
      <w:pPr>
        <w:spacing w:line="240" w:lineRule="auto"/>
        <w:rPr>
          <w:rFonts w:ascii="Calibri" w:eastAsia="DengXian" w:hAnsi="Calibri" w:cs="Arial"/>
          <w:sz w:val="24"/>
          <w:szCs w:val="24"/>
          <w:lang w:eastAsia="zh-CN"/>
        </w:rPr>
      </w:pPr>
      <w:r w:rsidRPr="00776F94">
        <w:rPr>
          <w:rFonts w:ascii="Calibri" w:eastAsia="DengXian" w:hAnsi="Calibri" w:cs="Arial"/>
          <w:sz w:val="24"/>
          <w:szCs w:val="24"/>
          <w:lang w:eastAsia="zh-CN"/>
        </w:rPr>
        <w:t>Euer</w:t>
      </w:r>
      <w:r w:rsidR="00CF337C" w:rsidRPr="00776F94">
        <w:rPr>
          <w:rFonts w:ascii="Calibri" w:eastAsia="DengXian" w:hAnsi="Calibri" w:cs="Arial"/>
          <w:sz w:val="24"/>
          <w:szCs w:val="24"/>
          <w:lang w:eastAsia="zh-CN"/>
        </w:rPr>
        <w:t xml:space="preserve"> </w:t>
      </w:r>
      <w:r w:rsidR="00732C04" w:rsidRPr="00776F94">
        <w:rPr>
          <w:rFonts w:ascii="Calibri" w:eastAsia="DengXian" w:hAnsi="Calibri" w:cs="Arial"/>
          <w:sz w:val="24"/>
          <w:szCs w:val="24"/>
          <w:lang w:eastAsia="zh-CN"/>
        </w:rPr>
        <w:t>Sepp Niklas, Präsident des NÖIV</w:t>
      </w:r>
      <w:r w:rsidR="00CF337C" w:rsidRPr="00776F94">
        <w:rPr>
          <w:rFonts w:ascii="Calibri" w:eastAsia="DengXian" w:hAnsi="Calibri" w:cs="Arial"/>
          <w:sz w:val="24"/>
          <w:szCs w:val="24"/>
          <w:lang w:eastAsia="zh-CN"/>
        </w:rPr>
        <w:t xml:space="preserve"> </w:t>
      </w:r>
    </w:p>
    <w:p w14:paraId="642A1EAF" w14:textId="77777777" w:rsidR="00B57A40" w:rsidRPr="00776F94" w:rsidRDefault="00B57A40" w:rsidP="00776F94">
      <w:pPr>
        <w:spacing w:line="240" w:lineRule="auto"/>
        <w:rPr>
          <w:rFonts w:ascii="Calibri" w:eastAsia="DengXian" w:hAnsi="Calibri" w:cs="Arial"/>
          <w:sz w:val="24"/>
          <w:szCs w:val="24"/>
          <w:lang w:eastAsia="zh-CN"/>
        </w:rPr>
      </w:pPr>
    </w:p>
    <w:p w14:paraId="7E9E97A6" w14:textId="5336EFEA" w:rsidR="00632DA3" w:rsidRPr="00776F94" w:rsidRDefault="00632DA3" w:rsidP="00776F94">
      <w:pPr>
        <w:spacing w:line="240" w:lineRule="auto"/>
        <w:rPr>
          <w:rFonts w:ascii="Calibri" w:eastAsia="DengXian" w:hAnsi="Calibri" w:cs="Arial"/>
          <w:sz w:val="24"/>
          <w:szCs w:val="24"/>
          <w:lang w:eastAsia="zh-CN"/>
        </w:rPr>
      </w:pPr>
    </w:p>
    <w:sectPr w:rsidR="00632DA3" w:rsidRPr="00776F94" w:rsidSect="00AC78AB">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4F545" w14:textId="77777777" w:rsidR="007416D4" w:rsidRDefault="007416D4" w:rsidP="00E818BC">
      <w:pPr>
        <w:spacing w:line="240" w:lineRule="auto"/>
      </w:pPr>
      <w:r>
        <w:separator/>
      </w:r>
    </w:p>
  </w:endnote>
  <w:endnote w:type="continuationSeparator" w:id="0">
    <w:p w14:paraId="1F4C46DA" w14:textId="77777777" w:rsidR="007416D4" w:rsidRDefault="007416D4" w:rsidP="00E81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Neue">
    <w:altName w:val="Times New Roman"/>
    <w:charset w:val="00"/>
    <w:family w:val="auto"/>
    <w:pitch w:val="default"/>
  </w:font>
  <w:font w:name="DengXian">
    <w:altName w:val="等线"/>
    <w:panose1 w:val="00000000000000000000"/>
    <w:charset w:val="86"/>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6237"/>
      <w:gridCol w:w="2835"/>
    </w:tblGrid>
    <w:tr w:rsidR="004925D4" w14:paraId="5816D369" w14:textId="77777777" w:rsidTr="004925D4">
      <w:trPr>
        <w:trHeight w:hRule="exact" w:val="115"/>
        <w:jc w:val="center"/>
      </w:trPr>
      <w:tc>
        <w:tcPr>
          <w:tcW w:w="6237" w:type="dxa"/>
          <w:shd w:val="clear" w:color="auto" w:fill="5B9BD5" w:themeFill="accent1"/>
          <w:tcMar>
            <w:top w:w="0" w:type="dxa"/>
            <w:bottom w:w="0" w:type="dxa"/>
          </w:tcMar>
        </w:tcPr>
        <w:p w14:paraId="0CED4041" w14:textId="77777777" w:rsidR="004925D4" w:rsidRDefault="004925D4">
          <w:pPr>
            <w:pStyle w:val="Kopfzeile"/>
            <w:rPr>
              <w:caps/>
              <w:sz w:val="18"/>
            </w:rPr>
          </w:pPr>
        </w:p>
      </w:tc>
      <w:tc>
        <w:tcPr>
          <w:tcW w:w="2835" w:type="dxa"/>
          <w:shd w:val="clear" w:color="auto" w:fill="5B9BD5" w:themeFill="accent1"/>
          <w:tcMar>
            <w:top w:w="0" w:type="dxa"/>
            <w:bottom w:w="0" w:type="dxa"/>
          </w:tcMar>
        </w:tcPr>
        <w:p w14:paraId="04C6C240" w14:textId="77777777" w:rsidR="004925D4" w:rsidRDefault="004925D4">
          <w:pPr>
            <w:pStyle w:val="Kopfzeile"/>
            <w:jc w:val="right"/>
            <w:rPr>
              <w:caps/>
              <w:sz w:val="18"/>
            </w:rPr>
          </w:pPr>
        </w:p>
      </w:tc>
    </w:tr>
    <w:tr w:rsidR="004925D4" w14:paraId="3C0BCB0D" w14:textId="77777777" w:rsidTr="004925D4">
      <w:trPr>
        <w:jc w:val="center"/>
      </w:trPr>
      <w:sdt>
        <w:sdtPr>
          <w:rPr>
            <w:caps/>
            <w:color w:val="808080" w:themeColor="background1" w:themeShade="80"/>
            <w:sz w:val="18"/>
            <w:szCs w:val="18"/>
          </w:rPr>
          <w:alias w:val="Autor"/>
          <w:tag w:val=""/>
          <w:id w:val="1534151868"/>
          <w:placeholder>
            <w:docPart w:val="58F1458787CF4C2FBFC764A39F163E43"/>
          </w:placeholder>
          <w:dataBinding w:prefixMappings="xmlns:ns0='http://purl.org/dc/elements/1.1/' xmlns:ns1='http://schemas.openxmlformats.org/package/2006/metadata/core-properties' " w:xpath="/ns1:coreProperties[1]/ns0:creator[1]" w:storeItemID="{6C3C8BC8-F283-45AE-878A-BAB7291924A1}"/>
          <w:text/>
        </w:sdtPr>
        <w:sdtEndPr/>
        <w:sdtContent>
          <w:tc>
            <w:tcPr>
              <w:tcW w:w="6237" w:type="dxa"/>
              <w:shd w:val="clear" w:color="auto" w:fill="auto"/>
              <w:vAlign w:val="center"/>
            </w:tcPr>
            <w:p w14:paraId="7EB94BE4" w14:textId="77C22466" w:rsidR="004925D4" w:rsidRDefault="00C24509" w:rsidP="009A33A2">
              <w:pPr>
                <w:pStyle w:val="Fuzeile"/>
                <w:rPr>
                  <w:caps/>
                  <w:color w:val="808080" w:themeColor="background1" w:themeShade="80"/>
                  <w:sz w:val="18"/>
                  <w:szCs w:val="18"/>
                </w:rPr>
              </w:pPr>
              <w:r>
                <w:rPr>
                  <w:caps/>
                  <w:color w:val="808080" w:themeColor="background1" w:themeShade="80"/>
                  <w:sz w:val="18"/>
                  <w:szCs w:val="18"/>
                </w:rPr>
                <w:t>Noe</w:t>
              </w:r>
              <w:r w:rsidR="00360623">
                <w:rPr>
                  <w:caps/>
                  <w:color w:val="808080" w:themeColor="background1" w:themeShade="80"/>
                  <w:sz w:val="18"/>
                  <w:szCs w:val="18"/>
                </w:rPr>
                <w:t xml:space="preserve">IV </w:t>
              </w:r>
              <w:r>
                <w:rPr>
                  <w:caps/>
                  <w:color w:val="808080" w:themeColor="background1" w:themeShade="80"/>
                  <w:sz w:val="18"/>
                  <w:szCs w:val="18"/>
                </w:rPr>
                <w:t xml:space="preserve"> – Newsletter Nr. </w:t>
              </w:r>
              <w:r w:rsidR="009A33A2">
                <w:rPr>
                  <w:caps/>
                  <w:color w:val="808080" w:themeColor="background1" w:themeShade="80"/>
                  <w:sz w:val="18"/>
                  <w:szCs w:val="18"/>
                </w:rPr>
                <w:t xml:space="preserve">3 </w:t>
              </w:r>
            </w:p>
          </w:tc>
        </w:sdtContent>
      </w:sdt>
      <w:tc>
        <w:tcPr>
          <w:tcW w:w="2835" w:type="dxa"/>
          <w:shd w:val="clear" w:color="auto" w:fill="auto"/>
          <w:vAlign w:val="center"/>
        </w:tcPr>
        <w:p w14:paraId="25A1677C" w14:textId="4415E202" w:rsidR="004925D4" w:rsidRDefault="003F4D6E" w:rsidP="009A33A2">
          <w:pPr>
            <w:pStyle w:val="Fuzeile"/>
            <w:jc w:val="right"/>
            <w:rPr>
              <w:caps/>
              <w:color w:val="808080" w:themeColor="background1" w:themeShade="80"/>
              <w:sz w:val="18"/>
              <w:szCs w:val="18"/>
            </w:rPr>
          </w:pPr>
          <w:r>
            <w:rPr>
              <w:caps/>
              <w:color w:val="808080" w:themeColor="background1" w:themeShade="80"/>
              <w:sz w:val="18"/>
              <w:szCs w:val="18"/>
            </w:rPr>
            <w:t xml:space="preserve">im </w:t>
          </w:r>
          <w:r w:rsidR="009A33A2">
            <w:rPr>
              <w:caps/>
              <w:color w:val="808080" w:themeColor="background1" w:themeShade="80"/>
              <w:sz w:val="18"/>
              <w:szCs w:val="18"/>
            </w:rPr>
            <w:t>Mai</w:t>
          </w:r>
          <w:r>
            <w:rPr>
              <w:caps/>
              <w:color w:val="808080" w:themeColor="background1" w:themeShade="80"/>
              <w:sz w:val="18"/>
              <w:szCs w:val="18"/>
            </w:rPr>
            <w:t xml:space="preserve"> 2022</w:t>
          </w:r>
        </w:p>
      </w:tc>
    </w:tr>
  </w:tbl>
  <w:p w14:paraId="2B7984BF" w14:textId="77777777" w:rsidR="00E818BC" w:rsidRDefault="00E818BC" w:rsidP="00AC78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DBC64" w14:textId="77777777" w:rsidR="007416D4" w:rsidRDefault="007416D4" w:rsidP="00E818BC">
      <w:pPr>
        <w:spacing w:line="240" w:lineRule="auto"/>
      </w:pPr>
      <w:r>
        <w:separator/>
      </w:r>
    </w:p>
  </w:footnote>
  <w:footnote w:type="continuationSeparator" w:id="0">
    <w:p w14:paraId="72DA1CFB" w14:textId="77777777" w:rsidR="007416D4" w:rsidRDefault="007416D4" w:rsidP="00E818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87A4" w14:textId="77777777" w:rsidR="00E818BC" w:rsidRDefault="00E818BC">
    <w:pPr>
      <w:pStyle w:val="Kopfzeile"/>
      <w:rPr>
        <w:noProof/>
        <w:lang w:eastAsia="de-AT"/>
      </w:rPr>
    </w:pPr>
    <w:r>
      <w:rPr>
        <w:noProof/>
        <w:lang w:eastAsia="de-AT"/>
      </w:rPr>
      <w:drawing>
        <wp:anchor distT="0" distB="0" distL="114300" distR="114300" simplePos="0" relativeHeight="251658240" behindDoc="1" locked="0" layoutInCell="1" allowOverlap="1" wp14:anchorId="4024F31C" wp14:editId="648F607F">
          <wp:simplePos x="0" y="0"/>
          <wp:positionH relativeFrom="column">
            <wp:posOffset>-99695</wp:posOffset>
          </wp:positionH>
          <wp:positionV relativeFrom="paragraph">
            <wp:posOffset>-164465</wp:posOffset>
          </wp:positionV>
          <wp:extent cx="597535" cy="688975"/>
          <wp:effectExtent l="0" t="0" r="0" b="0"/>
          <wp:wrapTight wrapText="bothSides">
            <wp:wrapPolygon edited="0">
              <wp:start x="0" y="0"/>
              <wp:lineTo x="0" y="20903"/>
              <wp:lineTo x="20659" y="20903"/>
              <wp:lineTo x="2065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688975"/>
                  </a:xfrm>
                  <a:prstGeom prst="rect">
                    <a:avLst/>
                  </a:prstGeom>
                  <a:noFill/>
                </pic:spPr>
              </pic:pic>
            </a:graphicData>
          </a:graphic>
        </wp:anchor>
      </w:drawing>
    </w:r>
    <w:r w:rsidRPr="00E818BC">
      <w:rPr>
        <w:noProof/>
        <w:lang w:eastAsia="de-AT"/>
      </w:rPr>
      <w:t xml:space="preserve">Niederösterreichischer Imkerverband | 1010 Wien | Georg Coch Platz 3/9a | </w:t>
    </w:r>
    <w:r w:rsidRPr="00E818BC">
      <w:rPr>
        <w:noProof/>
        <w:lang w:eastAsia="de-AT"/>
      </w:rPr>
      <w:tab/>
    </w:r>
  </w:p>
  <w:p w14:paraId="525C61B7" w14:textId="5171F14B" w:rsidR="00E818BC" w:rsidRPr="00E47FBE" w:rsidRDefault="00E818BC">
    <w:pPr>
      <w:pStyle w:val="Kopfzeile"/>
      <w:rPr>
        <w:noProof/>
        <w:lang w:val="fr-FR" w:eastAsia="de-AT"/>
      </w:rPr>
    </w:pPr>
    <w:r w:rsidRPr="00E47FBE">
      <w:rPr>
        <w:noProof/>
        <w:lang w:val="fr-FR" w:eastAsia="de-AT"/>
      </w:rPr>
      <w:t xml:space="preserve">Tel.01-5123444 | mail: </w:t>
    </w:r>
    <w:r w:rsidR="009A33A2">
      <w:rPr>
        <w:noProof/>
        <w:lang w:val="fr-FR" w:eastAsia="de-AT"/>
      </w:rPr>
      <w:t>office@noe-imkerverband.at</w:t>
    </w:r>
    <w:r w:rsidRPr="00E47FBE">
      <w:rPr>
        <w:noProof/>
        <w:lang w:val="fr-FR" w:eastAsia="de-AT"/>
      </w:rPr>
      <w:t xml:space="preserve"> | ZVR: 273623635</w:t>
    </w:r>
  </w:p>
  <w:p w14:paraId="3D1D79BB" w14:textId="77777777" w:rsidR="00AC78AB" w:rsidRPr="00E47FBE" w:rsidRDefault="00AC78AB">
    <w:pPr>
      <w:pStyle w:val="Kopfzeil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57.5pt;height:105pt" o:bullet="t">
        <v:imagedata r:id="rId1" o:title="Biene"/>
      </v:shape>
    </w:pict>
  </w:numPicBullet>
  <w:abstractNum w:abstractNumId="0" w15:restartNumberingAfterBreak="0">
    <w:nsid w:val="01484F19"/>
    <w:multiLevelType w:val="hybridMultilevel"/>
    <w:tmpl w:val="79CC1A34"/>
    <w:lvl w:ilvl="0" w:tplc="69AE9710">
      <w:start w:val="1"/>
      <w:numFmt w:val="bullet"/>
      <w:lvlText w:val=""/>
      <w:lvlPicBulletId w:val="0"/>
      <w:lvlJc w:val="left"/>
      <w:pPr>
        <w:ind w:left="780" w:hanging="360"/>
      </w:pPr>
      <w:rPr>
        <w:rFonts w:ascii="Symbol" w:hAnsi="Symbol" w:hint="default"/>
        <w:color w:val="auto"/>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015F4B1C"/>
    <w:multiLevelType w:val="multilevel"/>
    <w:tmpl w:val="6C1A93D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ED24896"/>
    <w:multiLevelType w:val="hybridMultilevel"/>
    <w:tmpl w:val="B08A5388"/>
    <w:lvl w:ilvl="0" w:tplc="69AE9710">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EE4A15"/>
    <w:multiLevelType w:val="hybridMultilevel"/>
    <w:tmpl w:val="C66E24FC"/>
    <w:lvl w:ilvl="0" w:tplc="69AE9710">
      <w:start w:val="1"/>
      <w:numFmt w:val="bullet"/>
      <w:lvlText w:val=""/>
      <w:lvlPicBulletId w:val="0"/>
      <w:lvlJc w:val="left"/>
      <w:pPr>
        <w:ind w:left="780" w:hanging="360"/>
      </w:pPr>
      <w:rPr>
        <w:rFonts w:ascii="Symbol" w:hAnsi="Symbol" w:hint="default"/>
        <w:color w:val="auto"/>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BC"/>
    <w:rsid w:val="00000FD9"/>
    <w:rsid w:val="00051F97"/>
    <w:rsid w:val="00070BE5"/>
    <w:rsid w:val="000C3DB7"/>
    <w:rsid w:val="000D10EB"/>
    <w:rsid w:val="000E055B"/>
    <w:rsid w:val="000E1512"/>
    <w:rsid w:val="000E58C5"/>
    <w:rsid w:val="001437B7"/>
    <w:rsid w:val="0017750B"/>
    <w:rsid w:val="00181C26"/>
    <w:rsid w:val="00186565"/>
    <w:rsid w:val="0018768E"/>
    <w:rsid w:val="00191C1C"/>
    <w:rsid w:val="0019629B"/>
    <w:rsid w:val="00197CBC"/>
    <w:rsid w:val="001F3D71"/>
    <w:rsid w:val="00202A74"/>
    <w:rsid w:val="00216D73"/>
    <w:rsid w:val="002453E1"/>
    <w:rsid w:val="0027551F"/>
    <w:rsid w:val="00285956"/>
    <w:rsid w:val="002A5084"/>
    <w:rsid w:val="002E045B"/>
    <w:rsid w:val="002E1C65"/>
    <w:rsid w:val="002F0884"/>
    <w:rsid w:val="00317D87"/>
    <w:rsid w:val="00330D15"/>
    <w:rsid w:val="00335163"/>
    <w:rsid w:val="00357FF2"/>
    <w:rsid w:val="00360623"/>
    <w:rsid w:val="00371AE0"/>
    <w:rsid w:val="00375554"/>
    <w:rsid w:val="00386157"/>
    <w:rsid w:val="00395623"/>
    <w:rsid w:val="003D5407"/>
    <w:rsid w:val="003D5EB6"/>
    <w:rsid w:val="003F4D6E"/>
    <w:rsid w:val="00400DBB"/>
    <w:rsid w:val="00434E32"/>
    <w:rsid w:val="00445C2A"/>
    <w:rsid w:val="004852E3"/>
    <w:rsid w:val="004925D4"/>
    <w:rsid w:val="004A27E0"/>
    <w:rsid w:val="004A2E44"/>
    <w:rsid w:val="004C1B49"/>
    <w:rsid w:val="004D6AE2"/>
    <w:rsid w:val="004E43F8"/>
    <w:rsid w:val="005111C6"/>
    <w:rsid w:val="00542074"/>
    <w:rsid w:val="005435A0"/>
    <w:rsid w:val="00564115"/>
    <w:rsid w:val="00565604"/>
    <w:rsid w:val="005927DC"/>
    <w:rsid w:val="005C5464"/>
    <w:rsid w:val="005E422B"/>
    <w:rsid w:val="005E45AE"/>
    <w:rsid w:val="00632DA3"/>
    <w:rsid w:val="00642832"/>
    <w:rsid w:val="00653358"/>
    <w:rsid w:val="00661E9B"/>
    <w:rsid w:val="00681622"/>
    <w:rsid w:val="00684828"/>
    <w:rsid w:val="006858C8"/>
    <w:rsid w:val="006A040E"/>
    <w:rsid w:val="006B1207"/>
    <w:rsid w:val="006E0591"/>
    <w:rsid w:val="006F0A5B"/>
    <w:rsid w:val="007024DE"/>
    <w:rsid w:val="00702770"/>
    <w:rsid w:val="00706D9F"/>
    <w:rsid w:val="00714C6F"/>
    <w:rsid w:val="00721F7B"/>
    <w:rsid w:val="00724576"/>
    <w:rsid w:val="00732C04"/>
    <w:rsid w:val="00732D63"/>
    <w:rsid w:val="007416D4"/>
    <w:rsid w:val="00744CCA"/>
    <w:rsid w:val="00755133"/>
    <w:rsid w:val="00765627"/>
    <w:rsid w:val="00776F94"/>
    <w:rsid w:val="0078726D"/>
    <w:rsid w:val="007A7508"/>
    <w:rsid w:val="007B598C"/>
    <w:rsid w:val="007D18A1"/>
    <w:rsid w:val="007E4221"/>
    <w:rsid w:val="007F470B"/>
    <w:rsid w:val="00810E5C"/>
    <w:rsid w:val="00850435"/>
    <w:rsid w:val="008668B1"/>
    <w:rsid w:val="00870A0E"/>
    <w:rsid w:val="00881BD0"/>
    <w:rsid w:val="008A0927"/>
    <w:rsid w:val="008B57C0"/>
    <w:rsid w:val="008D5B7D"/>
    <w:rsid w:val="008D629F"/>
    <w:rsid w:val="00922C13"/>
    <w:rsid w:val="00925EAE"/>
    <w:rsid w:val="009721D5"/>
    <w:rsid w:val="009801A2"/>
    <w:rsid w:val="00981EE5"/>
    <w:rsid w:val="009A33A2"/>
    <w:rsid w:val="009D0CAF"/>
    <w:rsid w:val="009D7730"/>
    <w:rsid w:val="009E59AC"/>
    <w:rsid w:val="00A07A8A"/>
    <w:rsid w:val="00A12E92"/>
    <w:rsid w:val="00A40D81"/>
    <w:rsid w:val="00A427D9"/>
    <w:rsid w:val="00A60618"/>
    <w:rsid w:val="00A64E3D"/>
    <w:rsid w:val="00A708DE"/>
    <w:rsid w:val="00A74BD2"/>
    <w:rsid w:val="00A86013"/>
    <w:rsid w:val="00AA04F0"/>
    <w:rsid w:val="00AC78AB"/>
    <w:rsid w:val="00AF020D"/>
    <w:rsid w:val="00AF44BB"/>
    <w:rsid w:val="00AF6FFA"/>
    <w:rsid w:val="00B020F2"/>
    <w:rsid w:val="00B04633"/>
    <w:rsid w:val="00B21A2E"/>
    <w:rsid w:val="00B37725"/>
    <w:rsid w:val="00B41EC1"/>
    <w:rsid w:val="00B47158"/>
    <w:rsid w:val="00B51103"/>
    <w:rsid w:val="00B57A40"/>
    <w:rsid w:val="00B61065"/>
    <w:rsid w:val="00B612CC"/>
    <w:rsid w:val="00B632B7"/>
    <w:rsid w:val="00B83896"/>
    <w:rsid w:val="00BB0D9C"/>
    <w:rsid w:val="00BB5296"/>
    <w:rsid w:val="00C17EC0"/>
    <w:rsid w:val="00C24509"/>
    <w:rsid w:val="00C366F7"/>
    <w:rsid w:val="00C400AC"/>
    <w:rsid w:val="00C636E6"/>
    <w:rsid w:val="00C85576"/>
    <w:rsid w:val="00C94DED"/>
    <w:rsid w:val="00CA7E0A"/>
    <w:rsid w:val="00CB097D"/>
    <w:rsid w:val="00CB12C3"/>
    <w:rsid w:val="00CF337C"/>
    <w:rsid w:val="00CF4E3D"/>
    <w:rsid w:val="00D13646"/>
    <w:rsid w:val="00D1519D"/>
    <w:rsid w:val="00D158EA"/>
    <w:rsid w:val="00D20120"/>
    <w:rsid w:val="00D34A94"/>
    <w:rsid w:val="00D42692"/>
    <w:rsid w:val="00D44851"/>
    <w:rsid w:val="00DC70B2"/>
    <w:rsid w:val="00DE782B"/>
    <w:rsid w:val="00E31643"/>
    <w:rsid w:val="00E46882"/>
    <w:rsid w:val="00E47FBE"/>
    <w:rsid w:val="00E53AE9"/>
    <w:rsid w:val="00E61181"/>
    <w:rsid w:val="00E70EF3"/>
    <w:rsid w:val="00E818BC"/>
    <w:rsid w:val="00EB103C"/>
    <w:rsid w:val="00EF38C1"/>
    <w:rsid w:val="00F1045A"/>
    <w:rsid w:val="00F11788"/>
    <w:rsid w:val="00F1436A"/>
    <w:rsid w:val="00F24322"/>
    <w:rsid w:val="00F35D6D"/>
    <w:rsid w:val="00F43580"/>
    <w:rsid w:val="00F43934"/>
    <w:rsid w:val="00F564B2"/>
    <w:rsid w:val="00F714A6"/>
    <w:rsid w:val="00F75813"/>
    <w:rsid w:val="00F861E0"/>
    <w:rsid w:val="00FA08C3"/>
    <w:rsid w:val="00FC11C1"/>
    <w:rsid w:val="00FC250C"/>
    <w:rsid w:val="00FC3D44"/>
    <w:rsid w:val="00FC5D18"/>
    <w:rsid w:val="00FD0DAB"/>
    <w:rsid w:val="00FD737D"/>
    <w:rsid w:val="00FF29CB"/>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5658D"/>
  <w15:chartTrackingRefBased/>
  <w15:docId w15:val="{8BF07FD2-596D-47B8-8ED7-BC87564C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B41E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B51103"/>
    <w:pPr>
      <w:keepNext/>
      <w:keepLines/>
      <w:spacing w:before="40" w:line="240" w:lineRule="auto"/>
      <w:outlineLvl w:val="2"/>
    </w:pPr>
    <w:rPr>
      <w:rFonts w:asciiTheme="majorHAnsi" w:eastAsiaTheme="majorEastAsia" w:hAnsiTheme="majorHAnsi" w:cstheme="majorBidi"/>
      <w:color w:val="1F4D78" w:themeColor="accent1" w:themeShade="7F"/>
      <w:sz w:val="24"/>
      <w:szCs w:val="24"/>
      <w:lang w:eastAsia="zh-CN"/>
    </w:rPr>
  </w:style>
  <w:style w:type="paragraph" w:styleId="berschrift5">
    <w:name w:val="heading 5"/>
    <w:basedOn w:val="Standard"/>
    <w:next w:val="Standard"/>
    <w:link w:val="berschrift5Zchn"/>
    <w:uiPriority w:val="9"/>
    <w:unhideWhenUsed/>
    <w:qFormat/>
    <w:rsid w:val="005E422B"/>
    <w:pPr>
      <w:keepNext/>
      <w:keepLines/>
      <w:spacing w:before="40" w:line="240" w:lineRule="auto"/>
      <w:outlineLvl w:val="4"/>
    </w:pPr>
    <w:rPr>
      <w:rFonts w:asciiTheme="majorHAnsi" w:eastAsiaTheme="majorEastAsia" w:hAnsiTheme="majorHAnsi" w:cstheme="majorBidi"/>
      <w:color w:val="2E74B5" w:themeColor="accent1" w:themeShade="BF"/>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18B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818BC"/>
  </w:style>
  <w:style w:type="paragraph" w:styleId="Fuzeile">
    <w:name w:val="footer"/>
    <w:basedOn w:val="Standard"/>
    <w:link w:val="FuzeileZchn"/>
    <w:uiPriority w:val="99"/>
    <w:unhideWhenUsed/>
    <w:rsid w:val="00E818B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818BC"/>
  </w:style>
  <w:style w:type="paragraph" w:styleId="Listenabsatz">
    <w:name w:val="List Paragraph"/>
    <w:basedOn w:val="Standard"/>
    <w:uiPriority w:val="34"/>
    <w:qFormat/>
    <w:rsid w:val="006858C8"/>
    <w:pPr>
      <w:spacing w:line="240" w:lineRule="auto"/>
      <w:ind w:left="720"/>
      <w:contextualSpacing/>
    </w:pPr>
    <w:rPr>
      <w:rFonts w:eastAsiaTheme="minorEastAsia"/>
      <w:sz w:val="24"/>
      <w:szCs w:val="24"/>
      <w:lang w:eastAsia="zh-CN"/>
    </w:rPr>
  </w:style>
  <w:style w:type="paragraph" w:styleId="Sprechblasentext">
    <w:name w:val="Balloon Text"/>
    <w:basedOn w:val="Standard"/>
    <w:link w:val="SprechblasentextZchn"/>
    <w:uiPriority w:val="99"/>
    <w:semiHidden/>
    <w:unhideWhenUsed/>
    <w:rsid w:val="003956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5623"/>
    <w:rPr>
      <w:rFonts w:ascii="Segoe UI" w:hAnsi="Segoe UI" w:cs="Segoe UI"/>
      <w:sz w:val="18"/>
      <w:szCs w:val="18"/>
    </w:rPr>
  </w:style>
  <w:style w:type="character" w:customStyle="1" w:styleId="Funotenzeichen1">
    <w:name w:val="Fußnotenzeichen1"/>
    <w:rsid w:val="006E0591"/>
  </w:style>
  <w:style w:type="character" w:styleId="Funotenzeichen">
    <w:name w:val="footnote reference"/>
    <w:rsid w:val="006E0591"/>
    <w:rPr>
      <w:vertAlign w:val="superscript"/>
    </w:rPr>
  </w:style>
  <w:style w:type="character" w:styleId="Hyperlink">
    <w:name w:val="Hyperlink"/>
    <w:rsid w:val="006E0591"/>
    <w:rPr>
      <w:color w:val="000080"/>
      <w:u w:val="single"/>
    </w:rPr>
  </w:style>
  <w:style w:type="paragraph" w:styleId="Funotentext">
    <w:name w:val="footnote text"/>
    <w:basedOn w:val="Standard"/>
    <w:link w:val="FunotentextZchn"/>
    <w:rsid w:val="006E0591"/>
    <w:pPr>
      <w:suppressLineNumbers/>
      <w:suppressAutoHyphens/>
      <w:spacing w:line="240" w:lineRule="auto"/>
      <w:ind w:left="339" w:hanging="339"/>
    </w:pPr>
    <w:rPr>
      <w:rFonts w:ascii="Liberation Serif" w:eastAsia="NSimSun" w:hAnsi="Liberation Serif" w:cs="Mangal"/>
      <w:kern w:val="2"/>
      <w:sz w:val="20"/>
      <w:szCs w:val="20"/>
      <w:lang w:eastAsia="zh-CN" w:bidi="hi-IN"/>
    </w:rPr>
  </w:style>
  <w:style w:type="character" w:customStyle="1" w:styleId="FunotentextZchn">
    <w:name w:val="Fußnotentext Zchn"/>
    <w:basedOn w:val="Absatz-Standardschriftart"/>
    <w:link w:val="Funotentext"/>
    <w:rsid w:val="006E0591"/>
    <w:rPr>
      <w:rFonts w:ascii="Liberation Serif" w:eastAsia="NSimSun" w:hAnsi="Liberation Serif" w:cs="Mangal"/>
      <w:kern w:val="2"/>
      <w:sz w:val="20"/>
      <w:szCs w:val="20"/>
      <w:lang w:eastAsia="zh-CN" w:bidi="hi-IN"/>
    </w:rPr>
  </w:style>
  <w:style w:type="character" w:customStyle="1" w:styleId="berschrift3Zchn">
    <w:name w:val="Überschrift 3 Zchn"/>
    <w:basedOn w:val="Absatz-Standardschriftart"/>
    <w:link w:val="berschrift3"/>
    <w:uiPriority w:val="9"/>
    <w:semiHidden/>
    <w:rsid w:val="00B51103"/>
    <w:rPr>
      <w:rFonts w:asciiTheme="majorHAnsi" w:eastAsiaTheme="majorEastAsia" w:hAnsiTheme="majorHAnsi" w:cstheme="majorBidi"/>
      <w:color w:val="1F4D78" w:themeColor="accent1" w:themeShade="7F"/>
      <w:sz w:val="24"/>
      <w:szCs w:val="24"/>
      <w:lang w:eastAsia="zh-CN"/>
    </w:rPr>
  </w:style>
  <w:style w:type="character" w:styleId="HTMLZitat">
    <w:name w:val="HTML Cite"/>
    <w:basedOn w:val="Absatz-Standardschriftart"/>
    <w:uiPriority w:val="99"/>
    <w:semiHidden/>
    <w:unhideWhenUsed/>
    <w:rsid w:val="00B51103"/>
    <w:rPr>
      <w:i/>
      <w:iCs/>
    </w:rPr>
  </w:style>
  <w:style w:type="character" w:customStyle="1" w:styleId="berschrift2Zchn">
    <w:name w:val="Überschrift 2 Zchn"/>
    <w:basedOn w:val="Absatz-Standardschriftart"/>
    <w:link w:val="berschrift2"/>
    <w:uiPriority w:val="9"/>
    <w:semiHidden/>
    <w:rsid w:val="00B41EC1"/>
    <w:rPr>
      <w:rFonts w:asciiTheme="majorHAnsi" w:eastAsiaTheme="majorEastAsia" w:hAnsiTheme="majorHAnsi" w:cstheme="majorBidi"/>
      <w:color w:val="2E74B5" w:themeColor="accent1" w:themeShade="BF"/>
      <w:sz w:val="26"/>
      <w:szCs w:val="26"/>
    </w:rPr>
  </w:style>
  <w:style w:type="paragraph" w:customStyle="1" w:styleId="p1">
    <w:name w:val="p1"/>
    <w:basedOn w:val="Standard"/>
    <w:rsid w:val="004C1B49"/>
    <w:pPr>
      <w:spacing w:line="240" w:lineRule="auto"/>
    </w:pPr>
    <w:rPr>
      <w:rFonts w:ascii="Helvetica Neue" w:hAnsi="Helvetica Neue" w:cs="Times New Roman"/>
      <w:sz w:val="20"/>
      <w:szCs w:val="20"/>
      <w:lang w:eastAsia="de-AT"/>
    </w:rPr>
  </w:style>
  <w:style w:type="paragraph" w:customStyle="1" w:styleId="p2">
    <w:name w:val="p2"/>
    <w:basedOn w:val="Standard"/>
    <w:rsid w:val="004C1B49"/>
    <w:pPr>
      <w:spacing w:line="240" w:lineRule="auto"/>
    </w:pPr>
    <w:rPr>
      <w:rFonts w:ascii="Helvetica Neue" w:hAnsi="Helvetica Neue" w:cs="Times New Roman"/>
      <w:sz w:val="20"/>
      <w:szCs w:val="20"/>
      <w:lang w:eastAsia="de-AT"/>
    </w:rPr>
  </w:style>
  <w:style w:type="character" w:customStyle="1" w:styleId="apple-converted-space">
    <w:name w:val="apple-converted-space"/>
    <w:basedOn w:val="Absatz-Standardschriftart"/>
    <w:rsid w:val="004C1B49"/>
  </w:style>
  <w:style w:type="numbering" w:customStyle="1" w:styleId="WWNum1">
    <w:name w:val="WWNum1"/>
    <w:basedOn w:val="KeineListe"/>
    <w:rsid w:val="00CF337C"/>
    <w:pPr>
      <w:numPr>
        <w:numId w:val="1"/>
      </w:numPr>
    </w:pPr>
  </w:style>
  <w:style w:type="character" w:customStyle="1" w:styleId="berschrift5Zchn">
    <w:name w:val="Überschrift 5 Zchn"/>
    <w:basedOn w:val="Absatz-Standardschriftart"/>
    <w:link w:val="berschrift5"/>
    <w:uiPriority w:val="9"/>
    <w:rsid w:val="005E422B"/>
    <w:rPr>
      <w:rFonts w:asciiTheme="majorHAnsi" w:eastAsiaTheme="majorEastAsia" w:hAnsiTheme="majorHAnsi" w:cstheme="majorBidi"/>
      <w:color w:val="2E74B5"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7277">
      <w:bodyDiv w:val="1"/>
      <w:marLeft w:val="0"/>
      <w:marRight w:val="0"/>
      <w:marTop w:val="0"/>
      <w:marBottom w:val="0"/>
      <w:divBdr>
        <w:top w:val="none" w:sz="0" w:space="0" w:color="auto"/>
        <w:left w:val="none" w:sz="0" w:space="0" w:color="auto"/>
        <w:bottom w:val="none" w:sz="0" w:space="0" w:color="auto"/>
        <w:right w:val="none" w:sz="0" w:space="0" w:color="auto"/>
      </w:divBdr>
    </w:div>
    <w:div w:id="147945963">
      <w:bodyDiv w:val="1"/>
      <w:marLeft w:val="0"/>
      <w:marRight w:val="0"/>
      <w:marTop w:val="0"/>
      <w:marBottom w:val="0"/>
      <w:divBdr>
        <w:top w:val="none" w:sz="0" w:space="0" w:color="auto"/>
        <w:left w:val="none" w:sz="0" w:space="0" w:color="auto"/>
        <w:bottom w:val="none" w:sz="0" w:space="0" w:color="auto"/>
        <w:right w:val="none" w:sz="0" w:space="0" w:color="auto"/>
      </w:divBdr>
    </w:div>
    <w:div w:id="159589300">
      <w:bodyDiv w:val="1"/>
      <w:marLeft w:val="0"/>
      <w:marRight w:val="0"/>
      <w:marTop w:val="0"/>
      <w:marBottom w:val="0"/>
      <w:divBdr>
        <w:top w:val="none" w:sz="0" w:space="0" w:color="auto"/>
        <w:left w:val="none" w:sz="0" w:space="0" w:color="auto"/>
        <w:bottom w:val="none" w:sz="0" w:space="0" w:color="auto"/>
        <w:right w:val="none" w:sz="0" w:space="0" w:color="auto"/>
      </w:divBdr>
    </w:div>
    <w:div w:id="284311474">
      <w:bodyDiv w:val="1"/>
      <w:marLeft w:val="0"/>
      <w:marRight w:val="0"/>
      <w:marTop w:val="0"/>
      <w:marBottom w:val="0"/>
      <w:divBdr>
        <w:top w:val="none" w:sz="0" w:space="0" w:color="auto"/>
        <w:left w:val="none" w:sz="0" w:space="0" w:color="auto"/>
        <w:bottom w:val="none" w:sz="0" w:space="0" w:color="auto"/>
        <w:right w:val="none" w:sz="0" w:space="0" w:color="auto"/>
      </w:divBdr>
    </w:div>
    <w:div w:id="291401310">
      <w:bodyDiv w:val="1"/>
      <w:marLeft w:val="0"/>
      <w:marRight w:val="0"/>
      <w:marTop w:val="0"/>
      <w:marBottom w:val="0"/>
      <w:divBdr>
        <w:top w:val="none" w:sz="0" w:space="0" w:color="auto"/>
        <w:left w:val="none" w:sz="0" w:space="0" w:color="auto"/>
        <w:bottom w:val="none" w:sz="0" w:space="0" w:color="auto"/>
        <w:right w:val="none" w:sz="0" w:space="0" w:color="auto"/>
      </w:divBdr>
    </w:div>
    <w:div w:id="376467553">
      <w:bodyDiv w:val="1"/>
      <w:marLeft w:val="0"/>
      <w:marRight w:val="0"/>
      <w:marTop w:val="0"/>
      <w:marBottom w:val="0"/>
      <w:divBdr>
        <w:top w:val="none" w:sz="0" w:space="0" w:color="auto"/>
        <w:left w:val="none" w:sz="0" w:space="0" w:color="auto"/>
        <w:bottom w:val="none" w:sz="0" w:space="0" w:color="auto"/>
        <w:right w:val="none" w:sz="0" w:space="0" w:color="auto"/>
      </w:divBdr>
    </w:div>
    <w:div w:id="519970677">
      <w:bodyDiv w:val="1"/>
      <w:marLeft w:val="0"/>
      <w:marRight w:val="0"/>
      <w:marTop w:val="0"/>
      <w:marBottom w:val="0"/>
      <w:divBdr>
        <w:top w:val="none" w:sz="0" w:space="0" w:color="auto"/>
        <w:left w:val="none" w:sz="0" w:space="0" w:color="auto"/>
        <w:bottom w:val="none" w:sz="0" w:space="0" w:color="auto"/>
        <w:right w:val="none" w:sz="0" w:space="0" w:color="auto"/>
      </w:divBdr>
    </w:div>
    <w:div w:id="693505227">
      <w:bodyDiv w:val="1"/>
      <w:marLeft w:val="0"/>
      <w:marRight w:val="0"/>
      <w:marTop w:val="0"/>
      <w:marBottom w:val="0"/>
      <w:divBdr>
        <w:top w:val="none" w:sz="0" w:space="0" w:color="auto"/>
        <w:left w:val="none" w:sz="0" w:space="0" w:color="auto"/>
        <w:bottom w:val="none" w:sz="0" w:space="0" w:color="auto"/>
        <w:right w:val="none" w:sz="0" w:space="0" w:color="auto"/>
      </w:divBdr>
    </w:div>
    <w:div w:id="714353808">
      <w:bodyDiv w:val="1"/>
      <w:marLeft w:val="0"/>
      <w:marRight w:val="0"/>
      <w:marTop w:val="0"/>
      <w:marBottom w:val="0"/>
      <w:divBdr>
        <w:top w:val="none" w:sz="0" w:space="0" w:color="auto"/>
        <w:left w:val="none" w:sz="0" w:space="0" w:color="auto"/>
        <w:bottom w:val="none" w:sz="0" w:space="0" w:color="auto"/>
        <w:right w:val="none" w:sz="0" w:space="0" w:color="auto"/>
      </w:divBdr>
    </w:div>
    <w:div w:id="820468888">
      <w:bodyDiv w:val="1"/>
      <w:marLeft w:val="0"/>
      <w:marRight w:val="0"/>
      <w:marTop w:val="0"/>
      <w:marBottom w:val="0"/>
      <w:divBdr>
        <w:top w:val="none" w:sz="0" w:space="0" w:color="auto"/>
        <w:left w:val="none" w:sz="0" w:space="0" w:color="auto"/>
        <w:bottom w:val="none" w:sz="0" w:space="0" w:color="auto"/>
        <w:right w:val="none" w:sz="0" w:space="0" w:color="auto"/>
      </w:divBdr>
    </w:div>
    <w:div w:id="843932285">
      <w:bodyDiv w:val="1"/>
      <w:marLeft w:val="0"/>
      <w:marRight w:val="0"/>
      <w:marTop w:val="0"/>
      <w:marBottom w:val="0"/>
      <w:divBdr>
        <w:top w:val="none" w:sz="0" w:space="0" w:color="auto"/>
        <w:left w:val="none" w:sz="0" w:space="0" w:color="auto"/>
        <w:bottom w:val="none" w:sz="0" w:space="0" w:color="auto"/>
        <w:right w:val="none" w:sz="0" w:space="0" w:color="auto"/>
      </w:divBdr>
    </w:div>
    <w:div w:id="859394193">
      <w:bodyDiv w:val="1"/>
      <w:marLeft w:val="0"/>
      <w:marRight w:val="0"/>
      <w:marTop w:val="0"/>
      <w:marBottom w:val="0"/>
      <w:divBdr>
        <w:top w:val="none" w:sz="0" w:space="0" w:color="auto"/>
        <w:left w:val="none" w:sz="0" w:space="0" w:color="auto"/>
        <w:bottom w:val="none" w:sz="0" w:space="0" w:color="auto"/>
        <w:right w:val="none" w:sz="0" w:space="0" w:color="auto"/>
      </w:divBdr>
    </w:div>
    <w:div w:id="958025433">
      <w:bodyDiv w:val="1"/>
      <w:marLeft w:val="0"/>
      <w:marRight w:val="0"/>
      <w:marTop w:val="0"/>
      <w:marBottom w:val="0"/>
      <w:divBdr>
        <w:top w:val="none" w:sz="0" w:space="0" w:color="auto"/>
        <w:left w:val="none" w:sz="0" w:space="0" w:color="auto"/>
        <w:bottom w:val="none" w:sz="0" w:space="0" w:color="auto"/>
        <w:right w:val="none" w:sz="0" w:space="0" w:color="auto"/>
      </w:divBdr>
    </w:div>
    <w:div w:id="981470693">
      <w:bodyDiv w:val="1"/>
      <w:marLeft w:val="0"/>
      <w:marRight w:val="0"/>
      <w:marTop w:val="0"/>
      <w:marBottom w:val="0"/>
      <w:divBdr>
        <w:top w:val="none" w:sz="0" w:space="0" w:color="auto"/>
        <w:left w:val="none" w:sz="0" w:space="0" w:color="auto"/>
        <w:bottom w:val="none" w:sz="0" w:space="0" w:color="auto"/>
        <w:right w:val="none" w:sz="0" w:space="0" w:color="auto"/>
      </w:divBdr>
    </w:div>
    <w:div w:id="1230966002">
      <w:bodyDiv w:val="1"/>
      <w:marLeft w:val="0"/>
      <w:marRight w:val="0"/>
      <w:marTop w:val="0"/>
      <w:marBottom w:val="0"/>
      <w:divBdr>
        <w:top w:val="none" w:sz="0" w:space="0" w:color="auto"/>
        <w:left w:val="none" w:sz="0" w:space="0" w:color="auto"/>
        <w:bottom w:val="none" w:sz="0" w:space="0" w:color="auto"/>
        <w:right w:val="none" w:sz="0" w:space="0" w:color="auto"/>
      </w:divBdr>
    </w:div>
    <w:div w:id="1241063411">
      <w:bodyDiv w:val="1"/>
      <w:marLeft w:val="0"/>
      <w:marRight w:val="0"/>
      <w:marTop w:val="0"/>
      <w:marBottom w:val="0"/>
      <w:divBdr>
        <w:top w:val="none" w:sz="0" w:space="0" w:color="auto"/>
        <w:left w:val="none" w:sz="0" w:space="0" w:color="auto"/>
        <w:bottom w:val="none" w:sz="0" w:space="0" w:color="auto"/>
        <w:right w:val="none" w:sz="0" w:space="0" w:color="auto"/>
      </w:divBdr>
    </w:div>
    <w:div w:id="1283657058">
      <w:bodyDiv w:val="1"/>
      <w:marLeft w:val="0"/>
      <w:marRight w:val="0"/>
      <w:marTop w:val="0"/>
      <w:marBottom w:val="0"/>
      <w:divBdr>
        <w:top w:val="none" w:sz="0" w:space="0" w:color="auto"/>
        <w:left w:val="none" w:sz="0" w:space="0" w:color="auto"/>
        <w:bottom w:val="none" w:sz="0" w:space="0" w:color="auto"/>
        <w:right w:val="none" w:sz="0" w:space="0" w:color="auto"/>
      </w:divBdr>
    </w:div>
    <w:div w:id="1326475092">
      <w:bodyDiv w:val="1"/>
      <w:marLeft w:val="0"/>
      <w:marRight w:val="0"/>
      <w:marTop w:val="0"/>
      <w:marBottom w:val="0"/>
      <w:divBdr>
        <w:top w:val="none" w:sz="0" w:space="0" w:color="auto"/>
        <w:left w:val="none" w:sz="0" w:space="0" w:color="auto"/>
        <w:bottom w:val="none" w:sz="0" w:space="0" w:color="auto"/>
        <w:right w:val="none" w:sz="0" w:space="0" w:color="auto"/>
      </w:divBdr>
    </w:div>
    <w:div w:id="1603805764">
      <w:bodyDiv w:val="1"/>
      <w:marLeft w:val="0"/>
      <w:marRight w:val="0"/>
      <w:marTop w:val="0"/>
      <w:marBottom w:val="0"/>
      <w:divBdr>
        <w:top w:val="none" w:sz="0" w:space="0" w:color="auto"/>
        <w:left w:val="none" w:sz="0" w:space="0" w:color="auto"/>
        <w:bottom w:val="none" w:sz="0" w:space="0" w:color="auto"/>
        <w:right w:val="none" w:sz="0" w:space="0" w:color="auto"/>
      </w:divBdr>
    </w:div>
    <w:div w:id="1622222393">
      <w:bodyDiv w:val="1"/>
      <w:marLeft w:val="0"/>
      <w:marRight w:val="0"/>
      <w:marTop w:val="0"/>
      <w:marBottom w:val="0"/>
      <w:divBdr>
        <w:top w:val="none" w:sz="0" w:space="0" w:color="auto"/>
        <w:left w:val="none" w:sz="0" w:space="0" w:color="auto"/>
        <w:bottom w:val="none" w:sz="0" w:space="0" w:color="auto"/>
        <w:right w:val="none" w:sz="0" w:space="0" w:color="auto"/>
      </w:divBdr>
    </w:div>
    <w:div w:id="1719817468">
      <w:bodyDiv w:val="1"/>
      <w:marLeft w:val="0"/>
      <w:marRight w:val="0"/>
      <w:marTop w:val="0"/>
      <w:marBottom w:val="0"/>
      <w:divBdr>
        <w:top w:val="none" w:sz="0" w:space="0" w:color="auto"/>
        <w:left w:val="none" w:sz="0" w:space="0" w:color="auto"/>
        <w:bottom w:val="none" w:sz="0" w:space="0" w:color="auto"/>
        <w:right w:val="none" w:sz="0" w:space="0" w:color="auto"/>
      </w:divBdr>
    </w:div>
    <w:div w:id="1731730359">
      <w:bodyDiv w:val="1"/>
      <w:marLeft w:val="0"/>
      <w:marRight w:val="0"/>
      <w:marTop w:val="0"/>
      <w:marBottom w:val="0"/>
      <w:divBdr>
        <w:top w:val="none" w:sz="0" w:space="0" w:color="auto"/>
        <w:left w:val="none" w:sz="0" w:space="0" w:color="auto"/>
        <w:bottom w:val="none" w:sz="0" w:space="0" w:color="auto"/>
        <w:right w:val="none" w:sz="0" w:space="0" w:color="auto"/>
      </w:divBdr>
    </w:div>
    <w:div w:id="1823154841">
      <w:bodyDiv w:val="1"/>
      <w:marLeft w:val="0"/>
      <w:marRight w:val="0"/>
      <w:marTop w:val="0"/>
      <w:marBottom w:val="0"/>
      <w:divBdr>
        <w:top w:val="none" w:sz="0" w:space="0" w:color="auto"/>
        <w:left w:val="none" w:sz="0" w:space="0" w:color="auto"/>
        <w:bottom w:val="none" w:sz="0" w:space="0" w:color="auto"/>
        <w:right w:val="none" w:sz="0" w:space="0" w:color="auto"/>
      </w:divBdr>
    </w:div>
    <w:div w:id="1831630964">
      <w:bodyDiv w:val="1"/>
      <w:marLeft w:val="0"/>
      <w:marRight w:val="0"/>
      <w:marTop w:val="0"/>
      <w:marBottom w:val="0"/>
      <w:divBdr>
        <w:top w:val="none" w:sz="0" w:space="0" w:color="auto"/>
        <w:left w:val="none" w:sz="0" w:space="0" w:color="auto"/>
        <w:bottom w:val="none" w:sz="0" w:space="0" w:color="auto"/>
        <w:right w:val="none" w:sz="0" w:space="0" w:color="auto"/>
      </w:divBdr>
      <w:divsChild>
        <w:div w:id="39716067">
          <w:marLeft w:val="0"/>
          <w:marRight w:val="0"/>
          <w:marTop w:val="0"/>
          <w:marBottom w:val="135"/>
          <w:divBdr>
            <w:top w:val="none" w:sz="0" w:space="0" w:color="auto"/>
            <w:left w:val="none" w:sz="0" w:space="0" w:color="auto"/>
            <w:bottom w:val="none" w:sz="0" w:space="0" w:color="auto"/>
            <w:right w:val="none" w:sz="0" w:space="0" w:color="auto"/>
          </w:divBdr>
        </w:div>
        <w:div w:id="56635275">
          <w:marLeft w:val="0"/>
          <w:marRight w:val="0"/>
          <w:marTop w:val="0"/>
          <w:marBottom w:val="450"/>
          <w:divBdr>
            <w:top w:val="none" w:sz="0" w:space="0" w:color="auto"/>
            <w:left w:val="none" w:sz="0" w:space="0" w:color="auto"/>
            <w:bottom w:val="none" w:sz="0" w:space="0" w:color="auto"/>
            <w:right w:val="none" w:sz="0" w:space="0" w:color="auto"/>
          </w:divBdr>
        </w:div>
      </w:divsChild>
    </w:div>
    <w:div w:id="1963799551">
      <w:bodyDiv w:val="1"/>
      <w:marLeft w:val="0"/>
      <w:marRight w:val="0"/>
      <w:marTop w:val="0"/>
      <w:marBottom w:val="0"/>
      <w:divBdr>
        <w:top w:val="none" w:sz="0" w:space="0" w:color="auto"/>
        <w:left w:val="none" w:sz="0" w:space="0" w:color="auto"/>
        <w:bottom w:val="none" w:sz="0" w:space="0" w:color="auto"/>
        <w:right w:val="none" w:sz="0" w:space="0" w:color="auto"/>
      </w:divBdr>
    </w:div>
    <w:div w:id="21276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office@noe-imkerverband.at"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shop.digiticket24.eu/ticket/ab-hof-neue-wieselburger-messe-12-05-22-0600-messe-wieselbu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ssewieselburg.at/messen/messedoppel/messeinformation/programm/vortraege/" TargetMode="Externa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F1458787CF4C2FBFC764A39F163E43"/>
        <w:category>
          <w:name w:val="Allgemein"/>
          <w:gallery w:val="placeholder"/>
        </w:category>
        <w:types>
          <w:type w:val="bbPlcHdr"/>
        </w:types>
        <w:behaviors>
          <w:behavior w:val="content"/>
        </w:behaviors>
        <w:guid w:val="{78BF8BA0-B513-4625-953D-2B6990DCEE59}"/>
      </w:docPartPr>
      <w:docPartBody>
        <w:p w:rsidR="001017CD" w:rsidRDefault="00FD6E5E" w:rsidP="00FD6E5E">
          <w:pPr>
            <w:pStyle w:val="58F1458787CF4C2FBFC764A39F163E43"/>
          </w:pPr>
          <w:r>
            <w:rPr>
              <w:rStyle w:val="Platzhaltertext"/>
              <w:lang w:val="de-DE"/>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Neue">
    <w:altName w:val="Times New Roman"/>
    <w:charset w:val="00"/>
    <w:family w:val="auto"/>
    <w:pitch w:val="default"/>
  </w:font>
  <w:font w:name="DengXian">
    <w:altName w:val="等线"/>
    <w:panose1 w:val="00000000000000000000"/>
    <w:charset w:val="86"/>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5E"/>
    <w:rsid w:val="0004531E"/>
    <w:rsid w:val="000E6D22"/>
    <w:rsid w:val="000F6231"/>
    <w:rsid w:val="001017CD"/>
    <w:rsid w:val="003D0A95"/>
    <w:rsid w:val="003F196C"/>
    <w:rsid w:val="00424F9E"/>
    <w:rsid w:val="004E5C33"/>
    <w:rsid w:val="0053252B"/>
    <w:rsid w:val="005A61E8"/>
    <w:rsid w:val="005C6B08"/>
    <w:rsid w:val="006F726E"/>
    <w:rsid w:val="00727186"/>
    <w:rsid w:val="009D67F0"/>
    <w:rsid w:val="00B6279E"/>
    <w:rsid w:val="00BE19A2"/>
    <w:rsid w:val="00C9116A"/>
    <w:rsid w:val="00CB6B90"/>
    <w:rsid w:val="00CC506A"/>
    <w:rsid w:val="00D44034"/>
    <w:rsid w:val="00D7612A"/>
    <w:rsid w:val="00D84D38"/>
    <w:rsid w:val="00DA0BA5"/>
    <w:rsid w:val="00DA77D2"/>
    <w:rsid w:val="00F04F44"/>
    <w:rsid w:val="00F16C7E"/>
    <w:rsid w:val="00F73015"/>
    <w:rsid w:val="00FD6E5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5C33"/>
    <w:rPr>
      <w:color w:val="808080"/>
    </w:rPr>
  </w:style>
  <w:style w:type="paragraph" w:customStyle="1" w:styleId="58F1458787CF4C2FBFC764A39F163E43">
    <w:name w:val="58F1458787CF4C2FBFC764A39F163E43"/>
    <w:rsid w:val="00FD6E5E"/>
  </w:style>
  <w:style w:type="paragraph" w:customStyle="1" w:styleId="43306EE816814C648AEA407153DBE1A2">
    <w:name w:val="43306EE816814C648AEA407153DBE1A2"/>
    <w:rsid w:val="004E5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1E57A-B663-49E0-9B93-0B0AF9D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9846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NoeIV  – Newsletter Nr. 3 </dc:creator>
  <cp:keywords/>
  <dc:description/>
  <cp:lastModifiedBy>Noe Imkereiverband</cp:lastModifiedBy>
  <cp:revision>4</cp:revision>
  <cp:lastPrinted>2022-05-05T13:04:00Z</cp:lastPrinted>
  <dcterms:created xsi:type="dcterms:W3CDTF">2022-05-05T11:49:00Z</dcterms:created>
  <dcterms:modified xsi:type="dcterms:W3CDTF">2022-05-05T13:08:00Z</dcterms:modified>
</cp:coreProperties>
</file>